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85C" w:rsidRPr="008D6BEB" w:rsidRDefault="00FF785C" w:rsidP="00FF785C">
      <w:pPr>
        <w:pStyle w:val="BodyText"/>
        <w:jc w:val="center"/>
        <w:rPr>
          <w:b/>
          <w:bCs/>
        </w:rPr>
      </w:pPr>
      <w:r w:rsidRPr="008D6BEB">
        <w:rPr>
          <w:b/>
          <w:bCs/>
        </w:rPr>
        <w:t>VIRGINIA STATE UNIVERSITY BOARD OF VISITORS</w:t>
      </w:r>
    </w:p>
    <w:p w:rsidR="00FF785C" w:rsidRPr="008D6BEB" w:rsidRDefault="00FF785C" w:rsidP="00FF785C">
      <w:pPr>
        <w:pStyle w:val="BodyText"/>
        <w:jc w:val="center"/>
        <w:rPr>
          <w:b/>
          <w:bCs/>
          <w:caps/>
        </w:rPr>
      </w:pPr>
      <w:r w:rsidRPr="008D6BEB">
        <w:rPr>
          <w:b/>
          <w:bCs/>
          <w:caps/>
        </w:rPr>
        <w:t>Committee on FACILITIES &amp; FINANCE</w:t>
      </w:r>
    </w:p>
    <w:p w:rsidR="00FF785C" w:rsidRDefault="00FF785C" w:rsidP="00FF785C">
      <w:pPr>
        <w:pStyle w:val="BodyText"/>
        <w:jc w:val="center"/>
        <w:rPr>
          <w:b/>
          <w:bCs/>
          <w:caps/>
        </w:rPr>
      </w:pPr>
      <w:r>
        <w:rPr>
          <w:b/>
          <w:bCs/>
          <w:caps/>
        </w:rPr>
        <w:t>1:15</w:t>
      </w:r>
      <w:r w:rsidRPr="008D6BEB">
        <w:rPr>
          <w:b/>
          <w:bCs/>
          <w:caps/>
        </w:rPr>
        <w:t xml:space="preserve"> </w:t>
      </w:r>
      <w:r>
        <w:rPr>
          <w:b/>
          <w:bCs/>
          <w:caps/>
        </w:rPr>
        <w:t>P</w:t>
      </w:r>
      <w:r w:rsidRPr="008D6BEB">
        <w:rPr>
          <w:b/>
          <w:bCs/>
          <w:caps/>
        </w:rPr>
        <w:t xml:space="preserve">.m.; Thursday, </w:t>
      </w:r>
      <w:r>
        <w:rPr>
          <w:b/>
          <w:bCs/>
          <w:caps/>
        </w:rPr>
        <w:t>NOVEMBER 14</w:t>
      </w:r>
      <w:r w:rsidRPr="008D6BEB">
        <w:rPr>
          <w:b/>
          <w:bCs/>
          <w:caps/>
        </w:rPr>
        <w:t>, 2024</w:t>
      </w:r>
    </w:p>
    <w:p w:rsidR="00FF785C" w:rsidRPr="00136ADB" w:rsidRDefault="00FF785C" w:rsidP="00FF785C">
      <w:pPr>
        <w:pStyle w:val="BodyText"/>
        <w:jc w:val="center"/>
        <w:rPr>
          <w:b/>
          <w:bCs/>
          <w:caps/>
        </w:rPr>
      </w:pPr>
      <w:r w:rsidRPr="00136ADB">
        <w:rPr>
          <w:b/>
          <w:bCs/>
        </w:rPr>
        <w:t>100 E. Main Street; Norfolk, VA 23510</w:t>
      </w:r>
    </w:p>
    <w:p w:rsidR="00FF785C" w:rsidRPr="008D6BEB" w:rsidRDefault="00FF785C" w:rsidP="00FF785C">
      <w:pPr>
        <w:pStyle w:val="BodyText"/>
        <w:tabs>
          <w:tab w:val="left" w:pos="3870"/>
        </w:tabs>
        <w:rPr>
          <w:b/>
          <w:bCs/>
          <w:i/>
        </w:rPr>
      </w:pPr>
      <w:r w:rsidRPr="008D6BEB">
        <w:rPr>
          <w:b/>
          <w:bCs/>
          <w:i/>
        </w:rPr>
        <w:t xml:space="preserve">  </w:t>
      </w:r>
      <w:r>
        <w:rPr>
          <w:b/>
          <w:bCs/>
          <w:i/>
        </w:rPr>
        <w:t xml:space="preserve">                                                (No Public Comment Scheduled)</w:t>
      </w:r>
    </w:p>
    <w:p w:rsidR="00FF785C" w:rsidRPr="008D6BEB" w:rsidRDefault="00FF785C" w:rsidP="00FF785C">
      <w:pPr>
        <w:pStyle w:val="BodyText"/>
        <w:rPr>
          <w:b/>
          <w:bCs/>
          <w:i/>
        </w:rPr>
      </w:pPr>
    </w:p>
    <w:p w:rsidR="00FF785C" w:rsidRPr="008D6BEB" w:rsidRDefault="00FF785C" w:rsidP="00FF785C">
      <w:pPr>
        <w:pStyle w:val="BodyText"/>
        <w:jc w:val="center"/>
        <w:rPr>
          <w:b/>
          <w:bCs/>
        </w:rPr>
      </w:pPr>
      <w:r w:rsidRPr="008D6BEB">
        <w:rPr>
          <w:b/>
          <w:bCs/>
        </w:rPr>
        <w:t xml:space="preserve">DRAFT </w:t>
      </w:r>
      <w:r>
        <w:rPr>
          <w:b/>
          <w:bCs/>
        </w:rPr>
        <w:t>AGENDA</w:t>
      </w:r>
    </w:p>
    <w:p w:rsidR="00FF785C" w:rsidRPr="00840B6F" w:rsidRDefault="00FF785C" w:rsidP="00FF785C">
      <w:pPr>
        <w:pStyle w:val="BodyText"/>
      </w:pPr>
    </w:p>
    <w:p w:rsidR="00FF785C" w:rsidRPr="00FF785C" w:rsidRDefault="00FF785C" w:rsidP="00FF785C">
      <w:pPr>
        <w:pStyle w:val="BodyText"/>
      </w:pPr>
      <w:r w:rsidRPr="00FF785C">
        <w:t xml:space="preserve">CALL TO ORDER …………………………………………..............Ms. Daphne Meeks, Chair                 </w:t>
      </w:r>
    </w:p>
    <w:p w:rsidR="00FF785C" w:rsidRPr="00FF785C" w:rsidRDefault="00FF785C" w:rsidP="00FF785C">
      <w:pPr>
        <w:pStyle w:val="BodyText"/>
      </w:pPr>
    </w:p>
    <w:p w:rsidR="00FF785C" w:rsidRPr="00FF785C" w:rsidRDefault="00FF785C" w:rsidP="00FF785C">
      <w:pPr>
        <w:pStyle w:val="BodyText"/>
        <w:rPr>
          <w:caps/>
        </w:rPr>
      </w:pPr>
      <w:r w:rsidRPr="00FF785C">
        <w:rPr>
          <w:caps/>
        </w:rPr>
        <w:t>Roll Call</w:t>
      </w:r>
      <w:r w:rsidRPr="00FF785C">
        <w:rPr>
          <w:caps/>
        </w:rPr>
        <w:tab/>
      </w:r>
    </w:p>
    <w:p w:rsidR="00FF785C" w:rsidRPr="00FF785C" w:rsidRDefault="00FF785C" w:rsidP="00FF785C">
      <w:pPr>
        <w:pStyle w:val="BodyText"/>
        <w:rPr>
          <w:caps/>
        </w:rPr>
      </w:pPr>
    </w:p>
    <w:p w:rsidR="00FF785C" w:rsidRPr="00FF785C" w:rsidRDefault="00FF785C" w:rsidP="00FF785C">
      <w:pPr>
        <w:pStyle w:val="BodyText"/>
      </w:pPr>
      <w:r w:rsidRPr="00FF785C">
        <w:t xml:space="preserve">INVOCATION </w:t>
      </w:r>
    </w:p>
    <w:p w:rsidR="00FF785C" w:rsidRPr="00FF785C" w:rsidRDefault="00FF785C" w:rsidP="00FF785C">
      <w:pPr>
        <w:pStyle w:val="BodyText"/>
        <w:rPr>
          <w:caps/>
        </w:rPr>
      </w:pPr>
      <w:r w:rsidRPr="00FF785C">
        <w:rPr>
          <w:caps/>
        </w:rPr>
        <w:tab/>
      </w:r>
      <w:r w:rsidRPr="00FF785C">
        <w:rPr>
          <w:caps/>
        </w:rPr>
        <w:tab/>
      </w:r>
    </w:p>
    <w:p w:rsidR="00FF785C" w:rsidRPr="00FF785C" w:rsidRDefault="00FF785C" w:rsidP="00FF785C">
      <w:pPr>
        <w:pStyle w:val="BodyText"/>
      </w:pPr>
      <w:r w:rsidRPr="00FF785C">
        <w:t>APPROVAL OF AGENDA</w:t>
      </w:r>
      <w:r w:rsidRPr="00FF785C">
        <w:tab/>
      </w:r>
      <w:r w:rsidRPr="00FF785C">
        <w:tab/>
      </w:r>
      <w:r w:rsidRPr="00FF785C">
        <w:tab/>
      </w:r>
      <w:r w:rsidRPr="00FF785C">
        <w:tab/>
      </w:r>
      <w:r w:rsidRPr="00FF785C">
        <w:tab/>
      </w:r>
      <w:r w:rsidRPr="00FF785C">
        <w:tab/>
      </w:r>
    </w:p>
    <w:p w:rsidR="00FF785C" w:rsidRPr="00FF785C" w:rsidRDefault="00FF785C" w:rsidP="00FF785C">
      <w:pPr>
        <w:pStyle w:val="BodyText"/>
      </w:pPr>
    </w:p>
    <w:p w:rsidR="00FF785C" w:rsidRPr="00FF785C" w:rsidRDefault="00FF785C" w:rsidP="00FF785C">
      <w:pPr>
        <w:pStyle w:val="BodyText"/>
      </w:pPr>
      <w:r w:rsidRPr="00FF785C">
        <w:t>APPROVAL OF PREVIOUS MEETING MINUTES (if any)</w:t>
      </w:r>
    </w:p>
    <w:p w:rsidR="00FF785C" w:rsidRPr="00FF785C" w:rsidRDefault="00FF785C" w:rsidP="00F77716">
      <w:pPr>
        <w:pStyle w:val="BodyText"/>
        <w:numPr>
          <w:ilvl w:val="0"/>
          <w:numId w:val="4"/>
        </w:numPr>
      </w:pPr>
      <w:r w:rsidRPr="00FF785C">
        <w:t>September 12, 2024, Committee Meeting</w:t>
      </w:r>
    </w:p>
    <w:p w:rsidR="00FF785C" w:rsidRPr="00FF785C" w:rsidRDefault="00FF785C" w:rsidP="00FF785C">
      <w:pPr>
        <w:pStyle w:val="BodyText"/>
      </w:pPr>
    </w:p>
    <w:p w:rsidR="00FF785C" w:rsidRPr="00FF785C" w:rsidRDefault="00FF785C" w:rsidP="00FF785C">
      <w:pPr>
        <w:pStyle w:val="BodyText"/>
      </w:pPr>
      <w:r w:rsidRPr="00FF785C">
        <w:t>PRESIDENT’S REMARKS ……………………………………............Dr. Makola M. Abdullah</w:t>
      </w:r>
    </w:p>
    <w:p w:rsidR="00FF785C" w:rsidRPr="00FF785C" w:rsidRDefault="00FF785C" w:rsidP="00FF785C">
      <w:pPr>
        <w:pStyle w:val="BodyText"/>
      </w:pPr>
    </w:p>
    <w:p w:rsidR="00FF785C" w:rsidRPr="00FF785C" w:rsidRDefault="00FF785C" w:rsidP="00FF785C">
      <w:pPr>
        <w:pStyle w:val="BodyText"/>
      </w:pPr>
      <w:r w:rsidRPr="00FF785C">
        <w:t>CLOSED SESSION</w:t>
      </w:r>
      <w:r w:rsidR="00E17559">
        <w:t>……………………………………………………...Real Estate Acquisitions</w:t>
      </w:r>
    </w:p>
    <w:p w:rsidR="004A69EA" w:rsidRDefault="004A69EA" w:rsidP="00FF785C">
      <w:pPr>
        <w:pStyle w:val="BodyText"/>
      </w:pPr>
    </w:p>
    <w:p w:rsidR="00FF785C" w:rsidRPr="00FF785C" w:rsidRDefault="00FF785C" w:rsidP="00FF785C">
      <w:pPr>
        <w:pStyle w:val="BodyText"/>
      </w:pPr>
      <w:r w:rsidRPr="00FF785C">
        <w:t>DIVISION OF FINANCE……………………Mr. Kevin Davenport, Senior Vice President/CFO</w:t>
      </w:r>
    </w:p>
    <w:p w:rsidR="00FF785C" w:rsidRPr="00FF785C" w:rsidRDefault="00FF785C" w:rsidP="00FF785C">
      <w:pPr>
        <w:pStyle w:val="BodyText"/>
      </w:pPr>
      <w:r w:rsidRPr="00FF785C">
        <w:tab/>
      </w:r>
      <w:r w:rsidRPr="00FF785C">
        <w:tab/>
      </w:r>
      <w:r w:rsidRPr="00FF785C">
        <w:tab/>
      </w:r>
      <w:r w:rsidRPr="00FF785C">
        <w:tab/>
        <w:t xml:space="preserve">           </w:t>
      </w:r>
    </w:p>
    <w:p w:rsidR="00FF785C" w:rsidRPr="00FF785C" w:rsidRDefault="00FF785C" w:rsidP="00FF785C">
      <w:pPr>
        <w:pStyle w:val="BodyText"/>
      </w:pPr>
      <w:r w:rsidRPr="00FF785C">
        <w:t>REPORTS AND RECOMMENDATIONS</w:t>
      </w:r>
    </w:p>
    <w:p w:rsidR="00FF785C" w:rsidRPr="00FF785C" w:rsidRDefault="00FF785C" w:rsidP="00FF785C">
      <w:pPr>
        <w:pStyle w:val="BodyText"/>
        <w:numPr>
          <w:ilvl w:val="0"/>
          <w:numId w:val="1"/>
        </w:numPr>
      </w:pPr>
      <w:r w:rsidRPr="00FF785C">
        <w:t>Approval Items:</w:t>
      </w:r>
    </w:p>
    <w:p w:rsidR="00FF785C" w:rsidRPr="00FF785C" w:rsidRDefault="00FF785C" w:rsidP="00FF785C">
      <w:pPr>
        <w:pStyle w:val="BodyText"/>
        <w:numPr>
          <w:ilvl w:val="0"/>
          <w:numId w:val="2"/>
        </w:numPr>
      </w:pPr>
      <w:r w:rsidRPr="00FF785C">
        <w:t xml:space="preserve">Resolution </w:t>
      </w:r>
      <w:r>
        <w:t>to Authorize the Acquisition of Properties</w:t>
      </w:r>
    </w:p>
    <w:p w:rsidR="00FF785C" w:rsidRPr="00FF785C" w:rsidRDefault="00FF785C" w:rsidP="00FF785C">
      <w:pPr>
        <w:pStyle w:val="BodyText"/>
        <w:ind w:left="1440"/>
      </w:pPr>
    </w:p>
    <w:p w:rsidR="00FF785C" w:rsidRPr="00FF785C" w:rsidRDefault="00FF785C" w:rsidP="00FF785C">
      <w:pPr>
        <w:pStyle w:val="BodyText"/>
        <w:numPr>
          <w:ilvl w:val="0"/>
          <w:numId w:val="1"/>
        </w:numPr>
      </w:pPr>
      <w:r w:rsidRPr="00FF785C">
        <w:t>Information Items</w:t>
      </w:r>
    </w:p>
    <w:p w:rsidR="00FF785C" w:rsidRPr="00FF785C" w:rsidRDefault="00FF785C" w:rsidP="00FF785C">
      <w:pPr>
        <w:pStyle w:val="BodyText"/>
        <w:numPr>
          <w:ilvl w:val="0"/>
          <w:numId w:val="3"/>
        </w:numPr>
      </w:pPr>
      <w:r w:rsidRPr="00FF785C">
        <w:t>Finance &amp; Facilities Overview</w:t>
      </w:r>
    </w:p>
    <w:p w:rsidR="00FF785C" w:rsidRPr="00FF785C" w:rsidRDefault="00FF785C" w:rsidP="00FF785C">
      <w:pPr>
        <w:pStyle w:val="BodyText"/>
        <w:numPr>
          <w:ilvl w:val="0"/>
          <w:numId w:val="3"/>
        </w:numPr>
      </w:pPr>
      <w:r w:rsidRPr="00FF785C">
        <w:t xml:space="preserve">Statement of Sources and Uses for Quarter Ending </w:t>
      </w:r>
      <w:r>
        <w:t>June 30</w:t>
      </w:r>
      <w:r w:rsidRPr="00FF785C">
        <w:t>, 2024</w:t>
      </w:r>
    </w:p>
    <w:p w:rsidR="00FF785C" w:rsidRDefault="00FF785C" w:rsidP="00FF785C">
      <w:pPr>
        <w:pStyle w:val="BodyText"/>
        <w:numPr>
          <w:ilvl w:val="0"/>
          <w:numId w:val="3"/>
        </w:numPr>
      </w:pPr>
      <w:r w:rsidRPr="00FF785C">
        <w:t xml:space="preserve">Comparative Cash Reserves for </w:t>
      </w:r>
      <w:r>
        <w:t>the Year</w:t>
      </w:r>
      <w:r w:rsidRPr="00FF785C">
        <w:t xml:space="preserve"> Ending </w:t>
      </w:r>
      <w:r>
        <w:t>June 30</w:t>
      </w:r>
      <w:r w:rsidRPr="00FF785C">
        <w:t>, 2024</w:t>
      </w:r>
    </w:p>
    <w:p w:rsidR="00FF785C" w:rsidRPr="00FF785C" w:rsidRDefault="00FF785C" w:rsidP="00FF785C">
      <w:pPr>
        <w:pStyle w:val="BodyText"/>
        <w:numPr>
          <w:ilvl w:val="0"/>
          <w:numId w:val="3"/>
        </w:numPr>
      </w:pPr>
      <w:r>
        <w:t>Proposed Tuition &amp; Fees for 2025-26</w:t>
      </w:r>
    </w:p>
    <w:p w:rsidR="00FF785C" w:rsidRPr="00FF785C" w:rsidRDefault="00FF785C" w:rsidP="00FF785C">
      <w:pPr>
        <w:pStyle w:val="BodyText"/>
        <w:numPr>
          <w:ilvl w:val="0"/>
          <w:numId w:val="3"/>
        </w:numPr>
      </w:pPr>
      <w:r w:rsidRPr="00FF785C">
        <w:t xml:space="preserve">Capital Project Update for </w:t>
      </w:r>
      <w:r>
        <w:t>Year</w:t>
      </w:r>
      <w:r w:rsidRPr="00FF785C">
        <w:t xml:space="preserve"> Ending </w:t>
      </w:r>
      <w:r>
        <w:t>June 30</w:t>
      </w:r>
      <w:r w:rsidRPr="00FF785C">
        <w:t>, 2024</w:t>
      </w:r>
    </w:p>
    <w:p w:rsidR="00FF785C" w:rsidRPr="00FF785C" w:rsidRDefault="00FF785C" w:rsidP="00FF785C">
      <w:pPr>
        <w:pStyle w:val="BodyText"/>
        <w:ind w:left="1440"/>
      </w:pPr>
    </w:p>
    <w:p w:rsidR="00FF785C" w:rsidRPr="00FF785C" w:rsidRDefault="00FF785C" w:rsidP="00FF785C">
      <w:pPr>
        <w:pStyle w:val="BodyText"/>
        <w:numPr>
          <w:ilvl w:val="0"/>
          <w:numId w:val="1"/>
        </w:numPr>
      </w:pPr>
      <w:r w:rsidRPr="00FF785C">
        <w:t>Discussion of Bi-Annual Management Reports</w:t>
      </w:r>
    </w:p>
    <w:p w:rsidR="00FF785C" w:rsidRPr="00FF785C" w:rsidRDefault="00FF785C" w:rsidP="00FF785C">
      <w:pPr>
        <w:pStyle w:val="BodyText"/>
      </w:pPr>
    </w:p>
    <w:p w:rsidR="00FF785C" w:rsidRPr="00FF785C" w:rsidRDefault="00FF785C" w:rsidP="00FF785C">
      <w:pPr>
        <w:pStyle w:val="BodyText"/>
      </w:pPr>
    </w:p>
    <w:p w:rsidR="00FF785C" w:rsidRPr="00FF785C" w:rsidRDefault="00FF785C" w:rsidP="00FF785C">
      <w:pPr>
        <w:pStyle w:val="BodyText"/>
      </w:pPr>
      <w:r w:rsidRPr="00FF785C">
        <w:t>OTHER BUSINESS</w:t>
      </w:r>
      <w:r w:rsidRPr="00FF785C">
        <w:tab/>
      </w:r>
      <w:r w:rsidRPr="00FF785C">
        <w:tab/>
      </w:r>
    </w:p>
    <w:p w:rsidR="00FF785C" w:rsidRPr="00FF785C" w:rsidRDefault="00FF785C" w:rsidP="00FF785C">
      <w:pPr>
        <w:pStyle w:val="BodyText"/>
      </w:pPr>
    </w:p>
    <w:p w:rsidR="00FF785C" w:rsidRPr="00FF785C" w:rsidRDefault="00FF785C" w:rsidP="00FF785C">
      <w:pPr>
        <w:pStyle w:val="BodyText"/>
      </w:pPr>
      <w:r w:rsidRPr="00FF785C">
        <w:t>ADJOURNMENT</w:t>
      </w:r>
    </w:p>
    <w:p w:rsidR="00FF785C" w:rsidRPr="00FF785C" w:rsidRDefault="00FF785C" w:rsidP="00FF785C">
      <w:pPr>
        <w:pStyle w:val="BodyText"/>
        <w:rPr>
          <w:i/>
          <w:color w:val="000000" w:themeColor="text1"/>
        </w:rPr>
      </w:pPr>
    </w:p>
    <w:p w:rsidR="00FF785C" w:rsidRPr="00FF785C" w:rsidRDefault="00FF785C" w:rsidP="00FF785C">
      <w:pPr>
        <w:pStyle w:val="BodyText"/>
      </w:pPr>
    </w:p>
    <w:p w:rsidR="00FF785C" w:rsidRDefault="00FF785C" w:rsidP="00FF785C">
      <w:pPr>
        <w:pStyle w:val="BodyText"/>
      </w:pPr>
      <w:r>
        <w:t>11</w:t>
      </w:r>
      <w:r w:rsidR="00310C7A">
        <w:t>.</w:t>
      </w:r>
      <w:r w:rsidR="00F82B45">
        <w:t>4</w:t>
      </w:r>
      <w:r w:rsidR="00310C7A">
        <w:t>.</w:t>
      </w:r>
      <w:r>
        <w:t>2024</w:t>
      </w:r>
    </w:p>
    <w:p w:rsidR="00D16E36" w:rsidRDefault="00D16E36">
      <w:pPr>
        <w:rPr>
          <w:sz w:val="24"/>
          <w:szCs w:val="24"/>
        </w:rPr>
      </w:pPr>
    </w:p>
    <w:p w:rsidR="009A5497" w:rsidRPr="008D6BEB" w:rsidRDefault="009A5497" w:rsidP="009A5497">
      <w:pPr>
        <w:pStyle w:val="BodyText"/>
        <w:jc w:val="center"/>
        <w:rPr>
          <w:b/>
          <w:bCs/>
        </w:rPr>
      </w:pPr>
      <w:r w:rsidRPr="008D6BEB">
        <w:rPr>
          <w:b/>
          <w:bCs/>
        </w:rPr>
        <w:lastRenderedPageBreak/>
        <w:t>VIRGINIA STATE UNIVERSITY BOARD OF VISITORS</w:t>
      </w:r>
    </w:p>
    <w:p w:rsidR="009A5497" w:rsidRDefault="009A5497" w:rsidP="009A5497">
      <w:pPr>
        <w:pStyle w:val="BodyText"/>
        <w:jc w:val="center"/>
        <w:rPr>
          <w:b/>
          <w:bCs/>
          <w:caps/>
        </w:rPr>
      </w:pPr>
      <w:r w:rsidRPr="008D6BEB">
        <w:rPr>
          <w:b/>
          <w:bCs/>
          <w:caps/>
        </w:rPr>
        <w:t>Committee on FACILITIES &amp; FINANCE</w:t>
      </w:r>
    </w:p>
    <w:p w:rsidR="009A5497" w:rsidRDefault="009A5497" w:rsidP="009A5497">
      <w:pPr>
        <w:pStyle w:val="BodyText"/>
        <w:jc w:val="center"/>
        <w:rPr>
          <w:b/>
          <w:bCs/>
          <w:caps/>
        </w:rPr>
      </w:pPr>
      <w:r>
        <w:rPr>
          <w:b/>
          <w:bCs/>
          <w:caps/>
        </w:rPr>
        <w:t>THURSDAY, NOVEMBER 14, 2024</w:t>
      </w:r>
    </w:p>
    <w:p w:rsidR="006E7F59" w:rsidRDefault="006E7F59" w:rsidP="006E7F59">
      <w:pPr>
        <w:spacing w:after="240" w:line="360" w:lineRule="auto"/>
        <w:rPr>
          <w:rFonts w:ascii="Times New Roman" w:hAnsi="Times New Roman" w:cs="Times New Roman"/>
          <w:b/>
          <w:sz w:val="24"/>
          <w:szCs w:val="24"/>
        </w:rPr>
      </w:pPr>
    </w:p>
    <w:p w:rsidR="009A5497" w:rsidRDefault="006E7F59" w:rsidP="006E7F59">
      <w:pPr>
        <w:spacing w:after="0" w:line="240" w:lineRule="auto"/>
        <w:rPr>
          <w:rFonts w:ascii="Times New Roman" w:hAnsi="Times New Roman" w:cs="Times New Roman"/>
          <w:sz w:val="24"/>
          <w:szCs w:val="24"/>
        </w:rPr>
      </w:pPr>
      <w:r>
        <w:rPr>
          <w:rFonts w:ascii="Times New Roman" w:hAnsi="Times New Roman" w:cs="Times New Roman"/>
          <w:b/>
          <w:sz w:val="24"/>
          <w:szCs w:val="24"/>
        </w:rPr>
        <w:t>CALL TO ORDER</w:t>
      </w:r>
    </w:p>
    <w:p w:rsidR="006E7F59" w:rsidRPr="00510549" w:rsidRDefault="006E7F59" w:rsidP="00510549">
      <w:pPr>
        <w:rPr>
          <w:rFonts w:ascii="Times New Roman" w:hAnsi="Times New Roman" w:cs="Times New Roman"/>
          <w:sz w:val="24"/>
          <w:szCs w:val="24"/>
        </w:rPr>
      </w:pPr>
      <w:r>
        <w:rPr>
          <w:rFonts w:ascii="Times New Roman" w:hAnsi="Times New Roman" w:cs="Times New Roman"/>
          <w:sz w:val="24"/>
          <w:szCs w:val="24"/>
        </w:rPr>
        <w:t>Ms. Daphne Meeks, Chair, called the Facilities &amp; Finance Committee meeting to order at approximately 1:15 p.m.</w:t>
      </w:r>
    </w:p>
    <w:p w:rsidR="006E7F59" w:rsidRDefault="006E7F59" w:rsidP="006E7F59">
      <w:pPr>
        <w:spacing w:after="0"/>
        <w:rPr>
          <w:rFonts w:ascii="Times New Roman" w:hAnsi="Times New Roman" w:cs="Times New Roman"/>
          <w:b/>
          <w:sz w:val="24"/>
          <w:szCs w:val="24"/>
        </w:rPr>
      </w:pPr>
      <w:r w:rsidRPr="006E7F59">
        <w:rPr>
          <w:rFonts w:ascii="Times New Roman" w:hAnsi="Times New Roman" w:cs="Times New Roman"/>
          <w:b/>
          <w:sz w:val="24"/>
          <w:szCs w:val="24"/>
        </w:rPr>
        <w:t>ROLL CALL</w:t>
      </w:r>
    </w:p>
    <w:p w:rsidR="006E7F59" w:rsidRDefault="006E7F59">
      <w:pPr>
        <w:rPr>
          <w:rFonts w:ascii="Times New Roman" w:hAnsi="Times New Roman" w:cs="Times New Roman"/>
          <w:sz w:val="24"/>
          <w:szCs w:val="24"/>
        </w:rPr>
      </w:pPr>
      <w:r>
        <w:rPr>
          <w:rFonts w:ascii="Times New Roman" w:hAnsi="Times New Roman" w:cs="Times New Roman"/>
          <w:sz w:val="24"/>
          <w:szCs w:val="24"/>
        </w:rPr>
        <w:t>A quorum was present.</w:t>
      </w:r>
    </w:p>
    <w:p w:rsidR="006E7F59" w:rsidRDefault="006E7F59">
      <w:pPr>
        <w:rPr>
          <w:rFonts w:ascii="Times New Roman" w:hAnsi="Times New Roman" w:cs="Times New Roman"/>
          <w:b/>
          <w:sz w:val="24"/>
          <w:szCs w:val="24"/>
        </w:rPr>
      </w:pPr>
      <w:r w:rsidRPr="00AC5BF2">
        <w:rPr>
          <w:rFonts w:ascii="Times New Roman" w:hAnsi="Times New Roman" w:cs="Times New Roman"/>
          <w:b/>
          <w:sz w:val="24"/>
          <w:szCs w:val="24"/>
        </w:rPr>
        <w:t>COMMITTEE MEMBERS PRESENT:</w:t>
      </w:r>
    </w:p>
    <w:p w:rsidR="00AC5BF2" w:rsidRPr="00AC5BF2" w:rsidRDefault="00AC5BF2" w:rsidP="00AC5BF2">
      <w:pPr>
        <w:spacing w:after="0"/>
        <w:rPr>
          <w:rFonts w:ascii="Times New Roman" w:hAnsi="Times New Roman" w:cs="Times New Roman"/>
          <w:sz w:val="24"/>
          <w:szCs w:val="24"/>
        </w:rPr>
      </w:pPr>
      <w:r w:rsidRPr="00AC5BF2">
        <w:rPr>
          <w:rFonts w:ascii="Times New Roman" w:hAnsi="Times New Roman" w:cs="Times New Roman"/>
          <w:sz w:val="24"/>
          <w:szCs w:val="24"/>
        </w:rPr>
        <w:t>Ms. Daphne Meeks</w:t>
      </w:r>
      <w:r>
        <w:rPr>
          <w:rFonts w:ascii="Times New Roman" w:hAnsi="Times New Roman" w:cs="Times New Roman"/>
          <w:sz w:val="24"/>
          <w:szCs w:val="24"/>
        </w:rPr>
        <w:t xml:space="preserve"> (Chair)</w:t>
      </w:r>
    </w:p>
    <w:p w:rsidR="00AC5BF2" w:rsidRDefault="00AC5BF2" w:rsidP="00AC5BF2">
      <w:pPr>
        <w:spacing w:after="0"/>
        <w:rPr>
          <w:rFonts w:ascii="Times New Roman" w:hAnsi="Times New Roman" w:cs="Times New Roman"/>
          <w:sz w:val="24"/>
          <w:szCs w:val="24"/>
        </w:rPr>
      </w:pPr>
      <w:r w:rsidRPr="00AC5BF2">
        <w:rPr>
          <w:rFonts w:ascii="Times New Roman" w:hAnsi="Times New Roman" w:cs="Times New Roman"/>
          <w:sz w:val="24"/>
          <w:szCs w:val="24"/>
        </w:rPr>
        <w:t xml:space="preserve">Dr. Valerie </w:t>
      </w:r>
      <w:r>
        <w:rPr>
          <w:rFonts w:ascii="Times New Roman" w:hAnsi="Times New Roman" w:cs="Times New Roman"/>
          <w:sz w:val="24"/>
          <w:szCs w:val="24"/>
        </w:rPr>
        <w:t xml:space="preserve">K. </w:t>
      </w:r>
      <w:r w:rsidRPr="00AC5BF2">
        <w:rPr>
          <w:rFonts w:ascii="Times New Roman" w:hAnsi="Times New Roman" w:cs="Times New Roman"/>
          <w:sz w:val="24"/>
          <w:szCs w:val="24"/>
        </w:rPr>
        <w:t>Brown</w:t>
      </w:r>
      <w:r>
        <w:rPr>
          <w:rFonts w:ascii="Times New Roman" w:hAnsi="Times New Roman" w:cs="Times New Roman"/>
          <w:sz w:val="24"/>
          <w:szCs w:val="24"/>
        </w:rPr>
        <w:t xml:space="preserve"> ( Ex-Officio)</w:t>
      </w:r>
    </w:p>
    <w:p w:rsidR="00AC5BF2" w:rsidRDefault="00AC5BF2" w:rsidP="00AC5BF2">
      <w:pPr>
        <w:spacing w:after="0"/>
        <w:rPr>
          <w:rFonts w:ascii="Times New Roman" w:hAnsi="Times New Roman" w:cs="Times New Roman"/>
          <w:sz w:val="24"/>
          <w:szCs w:val="24"/>
        </w:rPr>
      </w:pPr>
      <w:r>
        <w:rPr>
          <w:rFonts w:ascii="Times New Roman" w:hAnsi="Times New Roman" w:cs="Times New Roman"/>
          <w:sz w:val="24"/>
          <w:szCs w:val="24"/>
        </w:rPr>
        <w:t>Mr. Victor Branch</w:t>
      </w:r>
    </w:p>
    <w:p w:rsidR="00AC5BF2" w:rsidRDefault="00AC5BF2" w:rsidP="00AC5BF2">
      <w:pPr>
        <w:spacing w:after="0"/>
        <w:rPr>
          <w:rFonts w:ascii="Times New Roman" w:hAnsi="Times New Roman" w:cs="Times New Roman"/>
          <w:sz w:val="24"/>
          <w:szCs w:val="24"/>
        </w:rPr>
      </w:pPr>
      <w:r>
        <w:rPr>
          <w:rFonts w:ascii="Times New Roman" w:hAnsi="Times New Roman" w:cs="Times New Roman"/>
          <w:sz w:val="24"/>
          <w:szCs w:val="24"/>
        </w:rPr>
        <w:t>Mr. Thomas Cosgrove (Vice Chair)</w:t>
      </w:r>
    </w:p>
    <w:p w:rsidR="00AC5BF2" w:rsidRDefault="00AC5BF2" w:rsidP="00AC5BF2">
      <w:pPr>
        <w:spacing w:after="0"/>
        <w:rPr>
          <w:rFonts w:ascii="Times New Roman" w:hAnsi="Times New Roman" w:cs="Times New Roman"/>
          <w:sz w:val="24"/>
          <w:szCs w:val="24"/>
        </w:rPr>
      </w:pPr>
      <w:r>
        <w:rPr>
          <w:rFonts w:ascii="Times New Roman" w:hAnsi="Times New Roman" w:cs="Times New Roman"/>
          <w:sz w:val="24"/>
          <w:szCs w:val="24"/>
        </w:rPr>
        <w:t>Mr. Peter McPherson</w:t>
      </w:r>
    </w:p>
    <w:p w:rsidR="00AC5BF2" w:rsidRDefault="00AC5BF2" w:rsidP="00AC5BF2">
      <w:pPr>
        <w:spacing w:after="0"/>
        <w:rPr>
          <w:rFonts w:ascii="Times New Roman" w:hAnsi="Times New Roman" w:cs="Times New Roman"/>
          <w:sz w:val="24"/>
          <w:szCs w:val="24"/>
        </w:rPr>
      </w:pPr>
      <w:r>
        <w:rPr>
          <w:rFonts w:ascii="Times New Roman" w:hAnsi="Times New Roman" w:cs="Times New Roman"/>
          <w:sz w:val="24"/>
          <w:szCs w:val="24"/>
        </w:rPr>
        <w:t>Mr. Robert Thompson</w:t>
      </w:r>
    </w:p>
    <w:p w:rsidR="00AC5BF2" w:rsidRDefault="00AC5BF2" w:rsidP="00AC5BF2">
      <w:pPr>
        <w:spacing w:after="0"/>
        <w:rPr>
          <w:rFonts w:ascii="Times New Roman" w:hAnsi="Times New Roman" w:cs="Times New Roman"/>
          <w:sz w:val="24"/>
          <w:szCs w:val="24"/>
        </w:rPr>
      </w:pPr>
      <w:r>
        <w:rPr>
          <w:rFonts w:ascii="Times New Roman" w:hAnsi="Times New Roman" w:cs="Times New Roman"/>
          <w:sz w:val="24"/>
          <w:szCs w:val="24"/>
        </w:rPr>
        <w:t>Mr. Kishore S. Thota ( arrived approximately 2 pm)</w:t>
      </w:r>
    </w:p>
    <w:p w:rsidR="00AC5BF2" w:rsidRDefault="00AC5BF2" w:rsidP="00AC5BF2">
      <w:pPr>
        <w:spacing w:after="0"/>
        <w:rPr>
          <w:rFonts w:ascii="Times New Roman" w:hAnsi="Times New Roman" w:cs="Times New Roman"/>
          <w:sz w:val="24"/>
          <w:szCs w:val="24"/>
        </w:rPr>
      </w:pPr>
    </w:p>
    <w:p w:rsidR="00AC5BF2" w:rsidRDefault="00AC5BF2" w:rsidP="00AC5BF2">
      <w:pPr>
        <w:spacing w:after="0"/>
        <w:rPr>
          <w:rFonts w:ascii="Times New Roman" w:hAnsi="Times New Roman" w:cs="Times New Roman"/>
          <w:b/>
          <w:sz w:val="24"/>
          <w:szCs w:val="24"/>
        </w:rPr>
      </w:pPr>
      <w:r w:rsidRPr="00AC5BF2">
        <w:rPr>
          <w:rFonts w:ascii="Times New Roman" w:hAnsi="Times New Roman" w:cs="Times New Roman"/>
          <w:b/>
          <w:sz w:val="24"/>
          <w:szCs w:val="24"/>
        </w:rPr>
        <w:t>BOARD APPOINTEES:</w:t>
      </w:r>
    </w:p>
    <w:p w:rsidR="00AC5BF2" w:rsidRDefault="00AC5BF2" w:rsidP="00AC5BF2">
      <w:pPr>
        <w:spacing w:after="0"/>
        <w:rPr>
          <w:rFonts w:ascii="Times New Roman" w:hAnsi="Times New Roman" w:cs="Times New Roman"/>
          <w:sz w:val="24"/>
          <w:szCs w:val="24"/>
        </w:rPr>
      </w:pPr>
      <w:r>
        <w:rPr>
          <w:rFonts w:ascii="Times New Roman" w:hAnsi="Times New Roman" w:cs="Times New Roman"/>
          <w:sz w:val="24"/>
          <w:szCs w:val="24"/>
        </w:rPr>
        <w:t>Professor Tracy Jackson, Faculty Representative</w:t>
      </w:r>
    </w:p>
    <w:p w:rsidR="00AC5BF2" w:rsidRDefault="00AC5BF2" w:rsidP="00AC5BF2">
      <w:pPr>
        <w:spacing w:after="0"/>
        <w:rPr>
          <w:rFonts w:ascii="Times New Roman" w:hAnsi="Times New Roman" w:cs="Times New Roman"/>
          <w:sz w:val="24"/>
          <w:szCs w:val="24"/>
        </w:rPr>
      </w:pPr>
      <w:r>
        <w:rPr>
          <w:rFonts w:ascii="Times New Roman" w:hAnsi="Times New Roman" w:cs="Times New Roman"/>
          <w:sz w:val="24"/>
          <w:szCs w:val="24"/>
        </w:rPr>
        <w:t>Mr. Yousif Omer, Student Representative (absent)</w:t>
      </w:r>
    </w:p>
    <w:p w:rsidR="00AC5BF2" w:rsidRDefault="00AC5BF2" w:rsidP="00AC5BF2">
      <w:pPr>
        <w:spacing w:after="0"/>
        <w:rPr>
          <w:rFonts w:ascii="Times New Roman" w:hAnsi="Times New Roman" w:cs="Times New Roman"/>
          <w:sz w:val="24"/>
          <w:szCs w:val="24"/>
        </w:rPr>
      </w:pPr>
    </w:p>
    <w:p w:rsidR="00AC5BF2" w:rsidRDefault="00AC5BF2" w:rsidP="00AC5BF2">
      <w:pPr>
        <w:spacing w:after="0"/>
        <w:rPr>
          <w:rFonts w:ascii="Times New Roman" w:hAnsi="Times New Roman" w:cs="Times New Roman"/>
          <w:b/>
          <w:sz w:val="24"/>
          <w:szCs w:val="24"/>
        </w:rPr>
      </w:pPr>
      <w:r w:rsidRPr="00AC5BF2">
        <w:rPr>
          <w:rFonts w:ascii="Times New Roman" w:hAnsi="Times New Roman" w:cs="Times New Roman"/>
          <w:b/>
          <w:sz w:val="24"/>
          <w:szCs w:val="24"/>
        </w:rPr>
        <w:t>OTHER MEMBERS PRESENT:</w:t>
      </w:r>
    </w:p>
    <w:p w:rsidR="00AC5BF2" w:rsidRPr="00AC5BF2" w:rsidRDefault="00AC5BF2" w:rsidP="00AC5BF2">
      <w:pPr>
        <w:spacing w:after="0"/>
        <w:rPr>
          <w:rFonts w:ascii="Times New Roman" w:hAnsi="Times New Roman" w:cs="Times New Roman"/>
          <w:sz w:val="24"/>
          <w:szCs w:val="24"/>
        </w:rPr>
      </w:pPr>
      <w:r w:rsidRPr="00AC5BF2">
        <w:rPr>
          <w:rFonts w:ascii="Times New Roman" w:hAnsi="Times New Roman" w:cs="Times New Roman"/>
          <w:sz w:val="24"/>
          <w:szCs w:val="24"/>
        </w:rPr>
        <w:t>Mr. Victor Branch</w:t>
      </w:r>
    </w:p>
    <w:p w:rsidR="00AC5BF2" w:rsidRDefault="00AC5BF2" w:rsidP="00AC5BF2">
      <w:pPr>
        <w:spacing w:after="0"/>
        <w:rPr>
          <w:rFonts w:ascii="Times New Roman" w:hAnsi="Times New Roman" w:cs="Times New Roman"/>
          <w:sz w:val="24"/>
          <w:szCs w:val="24"/>
        </w:rPr>
      </w:pPr>
      <w:r w:rsidRPr="00AC5BF2">
        <w:rPr>
          <w:rFonts w:ascii="Times New Roman" w:hAnsi="Times New Roman" w:cs="Times New Roman"/>
          <w:sz w:val="24"/>
          <w:szCs w:val="24"/>
        </w:rPr>
        <w:t>Mr. Joseph A. F. Chase, Jr.</w:t>
      </w:r>
    </w:p>
    <w:p w:rsidR="00AC5BF2" w:rsidRDefault="00AC5BF2" w:rsidP="00AC5BF2">
      <w:pPr>
        <w:spacing w:after="0"/>
        <w:rPr>
          <w:rFonts w:ascii="Times New Roman" w:hAnsi="Times New Roman" w:cs="Times New Roman"/>
          <w:sz w:val="24"/>
          <w:szCs w:val="24"/>
        </w:rPr>
      </w:pPr>
      <w:r>
        <w:rPr>
          <w:rFonts w:ascii="Times New Roman" w:hAnsi="Times New Roman" w:cs="Times New Roman"/>
          <w:sz w:val="24"/>
          <w:szCs w:val="24"/>
        </w:rPr>
        <w:t>Dr. Robert Denton, Jr. (Virtual)</w:t>
      </w:r>
    </w:p>
    <w:p w:rsidR="00AC5BF2" w:rsidRDefault="00AC5BF2" w:rsidP="00AC5BF2">
      <w:pPr>
        <w:spacing w:after="0"/>
        <w:rPr>
          <w:rFonts w:ascii="Times New Roman" w:hAnsi="Times New Roman" w:cs="Times New Roman"/>
          <w:sz w:val="24"/>
          <w:szCs w:val="24"/>
        </w:rPr>
      </w:pPr>
      <w:r>
        <w:rPr>
          <w:rFonts w:ascii="Times New Roman" w:hAnsi="Times New Roman" w:cs="Times New Roman"/>
          <w:sz w:val="24"/>
          <w:szCs w:val="24"/>
        </w:rPr>
        <w:t>Mr. Jon Moore</w:t>
      </w:r>
    </w:p>
    <w:p w:rsidR="00AC5BF2" w:rsidRDefault="00AC5BF2" w:rsidP="00AC5BF2">
      <w:pPr>
        <w:spacing w:after="0"/>
        <w:rPr>
          <w:rFonts w:ascii="Times New Roman" w:hAnsi="Times New Roman" w:cs="Times New Roman"/>
          <w:sz w:val="24"/>
          <w:szCs w:val="24"/>
        </w:rPr>
      </w:pPr>
      <w:r>
        <w:rPr>
          <w:rFonts w:ascii="Times New Roman" w:hAnsi="Times New Roman" w:cs="Times New Roman"/>
          <w:sz w:val="24"/>
          <w:szCs w:val="24"/>
        </w:rPr>
        <w:t>Ms. Verndell Robinson</w:t>
      </w:r>
    </w:p>
    <w:p w:rsidR="005552B8" w:rsidRDefault="005552B8" w:rsidP="00AC5BF2">
      <w:pPr>
        <w:spacing w:after="0"/>
        <w:rPr>
          <w:rFonts w:ascii="Times New Roman" w:hAnsi="Times New Roman" w:cs="Times New Roman"/>
          <w:sz w:val="24"/>
          <w:szCs w:val="24"/>
        </w:rPr>
      </w:pPr>
    </w:p>
    <w:p w:rsidR="005552B8" w:rsidRDefault="005552B8" w:rsidP="00AC5BF2">
      <w:pPr>
        <w:spacing w:after="0"/>
        <w:rPr>
          <w:rFonts w:ascii="Times New Roman" w:hAnsi="Times New Roman" w:cs="Times New Roman"/>
          <w:sz w:val="24"/>
          <w:szCs w:val="24"/>
        </w:rPr>
      </w:pPr>
      <w:r>
        <w:rPr>
          <w:rFonts w:ascii="Times New Roman" w:hAnsi="Times New Roman" w:cs="Times New Roman"/>
          <w:sz w:val="24"/>
          <w:szCs w:val="24"/>
        </w:rPr>
        <w:t>Dr. Denton participated by virtual means from Blacksburg, VA, due to medical reasons.</w:t>
      </w:r>
    </w:p>
    <w:p w:rsidR="005552B8" w:rsidRDefault="005552B8" w:rsidP="00AC5BF2">
      <w:pPr>
        <w:spacing w:after="0"/>
        <w:rPr>
          <w:rFonts w:ascii="Times New Roman" w:hAnsi="Times New Roman" w:cs="Times New Roman"/>
          <w:sz w:val="24"/>
          <w:szCs w:val="24"/>
        </w:rPr>
      </w:pPr>
    </w:p>
    <w:p w:rsidR="00AC5BF2" w:rsidRDefault="00AC5BF2" w:rsidP="00AC5BF2">
      <w:pPr>
        <w:spacing w:after="0"/>
        <w:rPr>
          <w:rFonts w:ascii="Times New Roman" w:hAnsi="Times New Roman" w:cs="Times New Roman"/>
          <w:b/>
          <w:sz w:val="24"/>
          <w:szCs w:val="24"/>
        </w:rPr>
      </w:pPr>
      <w:r w:rsidRPr="00AC5BF2">
        <w:rPr>
          <w:rFonts w:ascii="Times New Roman" w:hAnsi="Times New Roman" w:cs="Times New Roman"/>
          <w:b/>
          <w:sz w:val="24"/>
          <w:szCs w:val="24"/>
        </w:rPr>
        <w:t>ADMINISTRATION PRESENT:</w:t>
      </w:r>
    </w:p>
    <w:p w:rsidR="00AC5BF2" w:rsidRDefault="00AC5BF2" w:rsidP="00AC5BF2">
      <w:pPr>
        <w:spacing w:after="0"/>
        <w:rPr>
          <w:rFonts w:ascii="Times New Roman" w:hAnsi="Times New Roman" w:cs="Times New Roman"/>
          <w:sz w:val="24"/>
          <w:szCs w:val="24"/>
        </w:rPr>
      </w:pPr>
      <w:r>
        <w:rPr>
          <w:rFonts w:ascii="Times New Roman" w:hAnsi="Times New Roman" w:cs="Times New Roman"/>
          <w:sz w:val="24"/>
          <w:szCs w:val="24"/>
        </w:rPr>
        <w:t xml:space="preserve">Dr. Makola M. </w:t>
      </w:r>
      <w:r w:rsidR="00510549">
        <w:rPr>
          <w:rFonts w:ascii="Times New Roman" w:hAnsi="Times New Roman" w:cs="Times New Roman"/>
          <w:sz w:val="24"/>
          <w:szCs w:val="24"/>
        </w:rPr>
        <w:t>Abdullah, President</w:t>
      </w:r>
    </w:p>
    <w:p w:rsidR="00AC5BF2" w:rsidRDefault="00AC5BF2" w:rsidP="00AC5BF2">
      <w:pPr>
        <w:spacing w:after="0"/>
        <w:rPr>
          <w:rFonts w:ascii="Times New Roman" w:hAnsi="Times New Roman" w:cs="Times New Roman"/>
          <w:sz w:val="24"/>
          <w:szCs w:val="24"/>
        </w:rPr>
      </w:pPr>
      <w:r>
        <w:rPr>
          <w:rFonts w:ascii="Times New Roman" w:hAnsi="Times New Roman" w:cs="Times New Roman"/>
          <w:sz w:val="24"/>
          <w:szCs w:val="24"/>
        </w:rPr>
        <w:t>Dr. Tia Minnis, P</w:t>
      </w:r>
      <w:r w:rsidR="00510549">
        <w:rPr>
          <w:rFonts w:ascii="Times New Roman" w:hAnsi="Times New Roman" w:cs="Times New Roman"/>
          <w:sz w:val="24"/>
          <w:szCs w:val="24"/>
        </w:rPr>
        <w:t>rovost/Vice President for Academic and Student Affairs</w:t>
      </w:r>
    </w:p>
    <w:p w:rsidR="00510549" w:rsidRDefault="00510549" w:rsidP="00AC5BF2">
      <w:pPr>
        <w:spacing w:after="0"/>
        <w:rPr>
          <w:rFonts w:ascii="Times New Roman" w:hAnsi="Times New Roman" w:cs="Times New Roman"/>
          <w:sz w:val="24"/>
          <w:szCs w:val="24"/>
        </w:rPr>
      </w:pPr>
      <w:r>
        <w:rPr>
          <w:rFonts w:ascii="Times New Roman" w:hAnsi="Times New Roman" w:cs="Times New Roman"/>
          <w:sz w:val="24"/>
          <w:szCs w:val="24"/>
        </w:rPr>
        <w:t>Ms. Tonya S. Hall, Vice for Advancement and External Engagement</w:t>
      </w:r>
    </w:p>
    <w:p w:rsidR="00510549" w:rsidRDefault="00510549" w:rsidP="00AC5BF2">
      <w:pPr>
        <w:spacing w:after="0"/>
        <w:rPr>
          <w:rFonts w:ascii="Times New Roman" w:hAnsi="Times New Roman" w:cs="Times New Roman"/>
          <w:sz w:val="24"/>
          <w:szCs w:val="24"/>
        </w:rPr>
      </w:pPr>
      <w:r>
        <w:rPr>
          <w:rFonts w:ascii="Times New Roman" w:hAnsi="Times New Roman" w:cs="Times New Roman"/>
          <w:sz w:val="24"/>
          <w:szCs w:val="24"/>
        </w:rPr>
        <w:t>Mr. Kevin Davenport, Senior Vice President for Finance &amp; Administration/CFO</w:t>
      </w:r>
    </w:p>
    <w:p w:rsidR="00510549" w:rsidRDefault="00510549" w:rsidP="00AC5BF2">
      <w:pPr>
        <w:spacing w:after="0"/>
        <w:rPr>
          <w:rFonts w:ascii="Times New Roman" w:hAnsi="Times New Roman" w:cs="Times New Roman"/>
          <w:sz w:val="24"/>
          <w:szCs w:val="24"/>
        </w:rPr>
      </w:pPr>
      <w:r>
        <w:rPr>
          <w:rFonts w:ascii="Times New Roman" w:hAnsi="Times New Roman" w:cs="Times New Roman"/>
          <w:sz w:val="24"/>
          <w:szCs w:val="24"/>
        </w:rPr>
        <w:t>Ms. Shawri King-Casey, Vice President for Institutional Integrity &amp; Compliance</w:t>
      </w:r>
    </w:p>
    <w:p w:rsidR="00510549" w:rsidRDefault="00510549" w:rsidP="00AC5BF2">
      <w:pPr>
        <w:spacing w:after="0"/>
        <w:rPr>
          <w:rFonts w:ascii="Times New Roman" w:hAnsi="Times New Roman" w:cs="Times New Roman"/>
          <w:sz w:val="24"/>
          <w:szCs w:val="24"/>
        </w:rPr>
      </w:pPr>
      <w:r>
        <w:rPr>
          <w:rFonts w:ascii="Times New Roman" w:hAnsi="Times New Roman" w:cs="Times New Roman"/>
          <w:sz w:val="24"/>
          <w:szCs w:val="24"/>
        </w:rPr>
        <w:t>Dr. Alexis Brooks-Walter, Vice President for Student Affairs/Enrollment Management</w:t>
      </w:r>
    </w:p>
    <w:p w:rsidR="00510549" w:rsidRDefault="00510549" w:rsidP="00AC5BF2">
      <w:pPr>
        <w:spacing w:after="0"/>
        <w:rPr>
          <w:rFonts w:ascii="Times New Roman" w:hAnsi="Times New Roman" w:cs="Times New Roman"/>
          <w:sz w:val="24"/>
          <w:szCs w:val="24"/>
        </w:rPr>
      </w:pPr>
      <w:r>
        <w:rPr>
          <w:rFonts w:ascii="Times New Roman" w:hAnsi="Times New Roman" w:cs="Times New Roman"/>
          <w:sz w:val="24"/>
          <w:szCs w:val="24"/>
        </w:rPr>
        <w:t>Dr. Annie C. Redd, Chief of Staff/Director, Board Operations &amp; Relations</w:t>
      </w:r>
    </w:p>
    <w:p w:rsidR="00510549" w:rsidRDefault="00510549" w:rsidP="00AC5BF2">
      <w:pPr>
        <w:spacing w:after="0"/>
        <w:rPr>
          <w:rFonts w:ascii="Times New Roman" w:hAnsi="Times New Roman" w:cs="Times New Roman"/>
          <w:sz w:val="24"/>
          <w:szCs w:val="24"/>
        </w:rPr>
      </w:pPr>
    </w:p>
    <w:p w:rsidR="008B53A8" w:rsidRDefault="008B53A8" w:rsidP="00AC5BF2">
      <w:pPr>
        <w:spacing w:after="0"/>
        <w:rPr>
          <w:rFonts w:ascii="Times New Roman" w:hAnsi="Times New Roman" w:cs="Times New Roman"/>
          <w:b/>
          <w:sz w:val="24"/>
          <w:szCs w:val="24"/>
        </w:rPr>
      </w:pPr>
    </w:p>
    <w:p w:rsidR="00510549" w:rsidRPr="00510549" w:rsidRDefault="00510549" w:rsidP="00AC5BF2">
      <w:pPr>
        <w:spacing w:after="0"/>
        <w:rPr>
          <w:rFonts w:ascii="Times New Roman" w:hAnsi="Times New Roman" w:cs="Times New Roman"/>
          <w:b/>
          <w:sz w:val="24"/>
          <w:szCs w:val="24"/>
        </w:rPr>
      </w:pPr>
      <w:r w:rsidRPr="00510549">
        <w:rPr>
          <w:rFonts w:ascii="Times New Roman" w:hAnsi="Times New Roman" w:cs="Times New Roman"/>
          <w:b/>
          <w:sz w:val="24"/>
          <w:szCs w:val="24"/>
        </w:rPr>
        <w:lastRenderedPageBreak/>
        <w:t>FACILITIES &amp; FINANCE COMMITTEE MEETING MINUTES</w:t>
      </w:r>
    </w:p>
    <w:p w:rsidR="00510549" w:rsidRPr="00510549" w:rsidRDefault="00510549" w:rsidP="00AC5BF2">
      <w:pPr>
        <w:spacing w:after="0"/>
        <w:rPr>
          <w:rFonts w:ascii="Times New Roman" w:hAnsi="Times New Roman" w:cs="Times New Roman"/>
          <w:b/>
          <w:sz w:val="24"/>
          <w:szCs w:val="24"/>
        </w:rPr>
      </w:pPr>
      <w:r w:rsidRPr="00510549">
        <w:rPr>
          <w:rFonts w:ascii="Times New Roman" w:hAnsi="Times New Roman" w:cs="Times New Roman"/>
          <w:b/>
          <w:sz w:val="24"/>
          <w:szCs w:val="24"/>
        </w:rPr>
        <w:t>THURSDAY, NOVEMBER 14, 2024</w:t>
      </w:r>
    </w:p>
    <w:p w:rsidR="00510549" w:rsidRDefault="00510549" w:rsidP="00AC5BF2">
      <w:pPr>
        <w:spacing w:after="0"/>
        <w:rPr>
          <w:rFonts w:ascii="Times New Roman" w:hAnsi="Times New Roman" w:cs="Times New Roman"/>
          <w:b/>
          <w:sz w:val="24"/>
          <w:szCs w:val="24"/>
        </w:rPr>
      </w:pPr>
      <w:r w:rsidRPr="00510549">
        <w:rPr>
          <w:rFonts w:ascii="Times New Roman" w:hAnsi="Times New Roman" w:cs="Times New Roman"/>
          <w:b/>
          <w:sz w:val="24"/>
          <w:szCs w:val="24"/>
        </w:rPr>
        <w:t>PAGE 2</w:t>
      </w:r>
    </w:p>
    <w:p w:rsidR="00510549" w:rsidRDefault="00510549" w:rsidP="00AC5BF2">
      <w:pPr>
        <w:spacing w:after="0"/>
        <w:rPr>
          <w:rFonts w:ascii="Times New Roman" w:hAnsi="Times New Roman" w:cs="Times New Roman"/>
          <w:b/>
          <w:sz w:val="24"/>
          <w:szCs w:val="24"/>
        </w:rPr>
      </w:pPr>
    </w:p>
    <w:p w:rsidR="00510549" w:rsidRDefault="00510549" w:rsidP="00AC5BF2">
      <w:pPr>
        <w:spacing w:after="0"/>
        <w:rPr>
          <w:rFonts w:ascii="Times New Roman" w:hAnsi="Times New Roman" w:cs="Times New Roman"/>
          <w:b/>
          <w:sz w:val="24"/>
          <w:szCs w:val="24"/>
        </w:rPr>
      </w:pPr>
      <w:r>
        <w:rPr>
          <w:rFonts w:ascii="Times New Roman" w:hAnsi="Times New Roman" w:cs="Times New Roman"/>
          <w:b/>
          <w:sz w:val="24"/>
          <w:szCs w:val="24"/>
        </w:rPr>
        <w:t>INVOCATION</w:t>
      </w:r>
    </w:p>
    <w:p w:rsidR="00510549" w:rsidRDefault="00510549" w:rsidP="00AC5BF2">
      <w:pPr>
        <w:spacing w:after="0"/>
        <w:rPr>
          <w:rFonts w:ascii="Times New Roman" w:hAnsi="Times New Roman" w:cs="Times New Roman"/>
          <w:sz w:val="24"/>
          <w:szCs w:val="24"/>
        </w:rPr>
      </w:pPr>
      <w:r>
        <w:rPr>
          <w:rFonts w:ascii="Times New Roman" w:hAnsi="Times New Roman" w:cs="Times New Roman"/>
          <w:sz w:val="24"/>
          <w:szCs w:val="24"/>
        </w:rPr>
        <w:t>The Chair called Dr. Joseph A. F. Chase to deliver the invocation.</w:t>
      </w:r>
    </w:p>
    <w:p w:rsidR="00B12E1E" w:rsidRDefault="00B12E1E" w:rsidP="00AC5BF2">
      <w:pPr>
        <w:spacing w:after="0"/>
        <w:rPr>
          <w:rFonts w:ascii="Times New Roman" w:hAnsi="Times New Roman" w:cs="Times New Roman"/>
          <w:sz w:val="24"/>
          <w:szCs w:val="24"/>
        </w:rPr>
      </w:pPr>
    </w:p>
    <w:p w:rsidR="00B12E1E" w:rsidRDefault="00B12E1E" w:rsidP="00AC5BF2">
      <w:pPr>
        <w:spacing w:after="0"/>
        <w:rPr>
          <w:rFonts w:ascii="Times New Roman" w:hAnsi="Times New Roman" w:cs="Times New Roman"/>
          <w:b/>
          <w:sz w:val="24"/>
          <w:szCs w:val="24"/>
        </w:rPr>
      </w:pPr>
      <w:r w:rsidRPr="00B12E1E">
        <w:rPr>
          <w:rFonts w:ascii="Times New Roman" w:hAnsi="Times New Roman" w:cs="Times New Roman"/>
          <w:b/>
          <w:sz w:val="24"/>
          <w:szCs w:val="24"/>
        </w:rPr>
        <w:t>APPROVAL OF AGENDA</w:t>
      </w:r>
    </w:p>
    <w:p w:rsidR="00B12E1E" w:rsidRPr="00B12E1E" w:rsidRDefault="00B12E1E" w:rsidP="00AC5BF2">
      <w:pPr>
        <w:spacing w:after="0"/>
        <w:rPr>
          <w:rFonts w:ascii="Times New Roman" w:hAnsi="Times New Roman" w:cs="Times New Roman"/>
          <w:sz w:val="24"/>
          <w:szCs w:val="24"/>
        </w:rPr>
      </w:pPr>
      <w:r w:rsidRPr="00B12E1E">
        <w:rPr>
          <w:rFonts w:ascii="Times New Roman" w:hAnsi="Times New Roman" w:cs="Times New Roman"/>
          <w:sz w:val="24"/>
          <w:szCs w:val="24"/>
        </w:rPr>
        <w:t>The Committee approved the agenda by voice vote.</w:t>
      </w:r>
    </w:p>
    <w:p w:rsidR="00B12E1E" w:rsidRDefault="00B12E1E" w:rsidP="00AC5BF2">
      <w:pPr>
        <w:spacing w:after="0"/>
        <w:rPr>
          <w:rFonts w:ascii="Times New Roman" w:hAnsi="Times New Roman" w:cs="Times New Roman"/>
          <w:b/>
          <w:sz w:val="24"/>
          <w:szCs w:val="24"/>
        </w:rPr>
      </w:pPr>
    </w:p>
    <w:p w:rsidR="00B12E1E" w:rsidRDefault="00B12E1E" w:rsidP="00AC5BF2">
      <w:pPr>
        <w:spacing w:after="0"/>
        <w:rPr>
          <w:rFonts w:ascii="Times New Roman" w:hAnsi="Times New Roman" w:cs="Times New Roman"/>
          <w:b/>
          <w:sz w:val="24"/>
          <w:szCs w:val="24"/>
        </w:rPr>
      </w:pPr>
      <w:r>
        <w:rPr>
          <w:rFonts w:ascii="Times New Roman" w:hAnsi="Times New Roman" w:cs="Times New Roman"/>
          <w:b/>
          <w:sz w:val="24"/>
          <w:szCs w:val="24"/>
        </w:rPr>
        <w:t>APPROVAL OF PREVIOUS MEETING MINUTES</w:t>
      </w:r>
    </w:p>
    <w:p w:rsidR="00B12E1E" w:rsidRDefault="00B12E1E" w:rsidP="00AC5BF2">
      <w:pPr>
        <w:spacing w:after="0"/>
        <w:rPr>
          <w:rFonts w:ascii="Times New Roman" w:hAnsi="Times New Roman" w:cs="Times New Roman"/>
          <w:sz w:val="24"/>
          <w:szCs w:val="24"/>
        </w:rPr>
      </w:pPr>
      <w:r>
        <w:rPr>
          <w:rFonts w:ascii="Times New Roman" w:hAnsi="Times New Roman" w:cs="Times New Roman"/>
          <w:sz w:val="24"/>
          <w:szCs w:val="24"/>
        </w:rPr>
        <w:t>The Committee approved the minutes from the meeting on September 12, 2024, by voice vote.</w:t>
      </w:r>
    </w:p>
    <w:p w:rsidR="00B12E1E" w:rsidRDefault="00B12E1E" w:rsidP="00AC5BF2">
      <w:pPr>
        <w:spacing w:after="0"/>
        <w:rPr>
          <w:rFonts w:ascii="Times New Roman" w:hAnsi="Times New Roman" w:cs="Times New Roman"/>
          <w:sz w:val="24"/>
          <w:szCs w:val="24"/>
        </w:rPr>
      </w:pPr>
    </w:p>
    <w:p w:rsidR="00B12E1E" w:rsidRPr="00B12E1E" w:rsidRDefault="00B12E1E" w:rsidP="00AC5BF2">
      <w:pPr>
        <w:spacing w:after="0"/>
        <w:rPr>
          <w:rFonts w:ascii="Times New Roman" w:hAnsi="Times New Roman" w:cs="Times New Roman"/>
          <w:b/>
          <w:sz w:val="24"/>
          <w:szCs w:val="24"/>
        </w:rPr>
      </w:pPr>
      <w:r w:rsidRPr="00B12E1E">
        <w:rPr>
          <w:rFonts w:ascii="Times New Roman" w:hAnsi="Times New Roman" w:cs="Times New Roman"/>
          <w:b/>
          <w:sz w:val="24"/>
          <w:szCs w:val="24"/>
        </w:rPr>
        <w:t>PRESIDENT’S REMARKS</w:t>
      </w:r>
    </w:p>
    <w:p w:rsidR="00B12E1E" w:rsidRDefault="00B12E1E" w:rsidP="00AC5BF2">
      <w:pPr>
        <w:spacing w:after="0"/>
        <w:rPr>
          <w:rFonts w:ascii="Times New Roman" w:hAnsi="Times New Roman" w:cs="Times New Roman"/>
          <w:sz w:val="24"/>
          <w:szCs w:val="24"/>
        </w:rPr>
      </w:pPr>
      <w:r>
        <w:rPr>
          <w:rFonts w:ascii="Times New Roman" w:hAnsi="Times New Roman" w:cs="Times New Roman"/>
          <w:sz w:val="24"/>
          <w:szCs w:val="24"/>
        </w:rPr>
        <w:t>Dr Abdullah had no comments.</w:t>
      </w:r>
    </w:p>
    <w:p w:rsidR="00B12E1E" w:rsidRDefault="00B12E1E" w:rsidP="00AC5BF2">
      <w:pPr>
        <w:spacing w:after="0"/>
        <w:rPr>
          <w:rFonts w:ascii="Times New Roman" w:hAnsi="Times New Roman" w:cs="Times New Roman"/>
          <w:sz w:val="24"/>
          <w:szCs w:val="24"/>
        </w:rPr>
      </w:pPr>
    </w:p>
    <w:p w:rsidR="00B12E1E" w:rsidRDefault="00B12E1E" w:rsidP="0020432D">
      <w:pPr>
        <w:spacing w:after="0"/>
        <w:jc w:val="both"/>
        <w:rPr>
          <w:rFonts w:ascii="Times New Roman" w:hAnsi="Times New Roman" w:cs="Times New Roman"/>
          <w:b/>
          <w:sz w:val="24"/>
          <w:szCs w:val="24"/>
        </w:rPr>
      </w:pPr>
      <w:r w:rsidRPr="00B12E1E">
        <w:rPr>
          <w:rFonts w:ascii="Times New Roman" w:hAnsi="Times New Roman" w:cs="Times New Roman"/>
          <w:b/>
          <w:sz w:val="24"/>
          <w:szCs w:val="24"/>
        </w:rPr>
        <w:t>REPORTS &amp; RECOMMENDATIONS</w:t>
      </w:r>
    </w:p>
    <w:p w:rsidR="00B12E1E" w:rsidRPr="00B12E1E" w:rsidRDefault="00B12E1E" w:rsidP="005552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B12E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chair</w:t>
      </w:r>
      <w:r w:rsidRPr="00B12E1E">
        <w:rPr>
          <w:rFonts w:ascii="Times New Roman" w:eastAsia="Times New Roman" w:hAnsi="Times New Roman" w:cs="Times New Roman"/>
          <w:sz w:val="24"/>
          <w:szCs w:val="24"/>
        </w:rPr>
        <w:t xml:space="preserve"> called </w:t>
      </w:r>
      <w:r w:rsidR="002C0137">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Mr.</w:t>
      </w:r>
      <w:r w:rsidRPr="00B12E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Davenport</w:t>
      </w:r>
      <w:r w:rsidRPr="00B12E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who</w:t>
      </w:r>
      <w:r w:rsidRPr="00B12E1E">
        <w:rPr>
          <w:rFonts w:ascii="Times New Roman" w:eastAsia="Times New Roman" w:hAnsi="Times New Roman" w:cs="Times New Roman"/>
          <w:sz w:val="24"/>
          <w:szCs w:val="24"/>
        </w:rPr>
        <w:t xml:space="preserve"> gave a presentation on the changes in the cash and reserve balances between the June 30th and September 30th, 2024 periods. Considering the season, he saw a healthy cash situation. He outlined several key areas, including grant funds, tuition and fees, and state funds. </w:t>
      </w:r>
    </w:p>
    <w:p w:rsidR="00B12E1E" w:rsidRDefault="00B12E1E" w:rsidP="005552B8">
      <w:pPr>
        <w:spacing w:after="0" w:line="240" w:lineRule="auto"/>
        <w:jc w:val="both"/>
      </w:pPr>
    </w:p>
    <w:p w:rsidR="00B12E1E" w:rsidRDefault="00B12E1E" w:rsidP="005552B8">
      <w:pPr>
        <w:spacing w:after="0" w:line="240" w:lineRule="auto"/>
        <w:jc w:val="both"/>
        <w:rPr>
          <w:rFonts w:ascii="Times New Roman" w:hAnsi="Times New Roman" w:cs="Times New Roman"/>
          <w:sz w:val="24"/>
          <w:szCs w:val="24"/>
        </w:rPr>
      </w:pPr>
      <w:r w:rsidRPr="00B12E1E">
        <w:rPr>
          <w:rFonts w:ascii="Times New Roman" w:hAnsi="Times New Roman" w:cs="Times New Roman"/>
          <w:sz w:val="24"/>
          <w:szCs w:val="24"/>
        </w:rPr>
        <w:t xml:space="preserve">A </w:t>
      </w:r>
      <w:r w:rsidR="002C0137">
        <w:rPr>
          <w:rFonts w:ascii="Times New Roman" w:hAnsi="Times New Roman" w:cs="Times New Roman"/>
          <w:sz w:val="24"/>
          <w:szCs w:val="24"/>
        </w:rPr>
        <w:t>Visitor</w:t>
      </w:r>
      <w:r w:rsidRPr="00B12E1E">
        <w:rPr>
          <w:rFonts w:ascii="Times New Roman" w:hAnsi="Times New Roman" w:cs="Times New Roman"/>
          <w:sz w:val="24"/>
          <w:szCs w:val="24"/>
        </w:rPr>
        <w:t xml:space="preserve"> asked for an update regarding </w:t>
      </w:r>
      <w:r>
        <w:rPr>
          <w:rFonts w:ascii="Times New Roman" w:hAnsi="Times New Roman" w:cs="Times New Roman"/>
          <w:sz w:val="24"/>
          <w:szCs w:val="24"/>
        </w:rPr>
        <w:t>the </w:t>
      </w:r>
      <w:r w:rsidRPr="00B12E1E">
        <w:rPr>
          <w:rFonts w:ascii="Times New Roman" w:hAnsi="Times New Roman" w:cs="Times New Roman"/>
          <w:sz w:val="24"/>
          <w:szCs w:val="24"/>
        </w:rPr>
        <w:t xml:space="preserve">expenditure of the COVID relief funds. Mr. Davenport noted that most funds have expired. However, there is one category remaining that can be </w:t>
      </w:r>
      <w:r>
        <w:rPr>
          <w:rFonts w:ascii="Times New Roman" w:hAnsi="Times New Roman" w:cs="Times New Roman"/>
          <w:sz w:val="24"/>
          <w:szCs w:val="24"/>
        </w:rPr>
        <w:t>utilized.</w:t>
      </w:r>
    </w:p>
    <w:p w:rsidR="00B12E1E" w:rsidRDefault="00B12E1E" w:rsidP="005552B8">
      <w:pPr>
        <w:spacing w:after="0" w:line="240" w:lineRule="auto"/>
        <w:jc w:val="both"/>
        <w:rPr>
          <w:rFonts w:ascii="Times New Roman" w:hAnsi="Times New Roman" w:cs="Times New Roman"/>
          <w:sz w:val="24"/>
          <w:szCs w:val="24"/>
        </w:rPr>
      </w:pPr>
    </w:p>
    <w:p w:rsidR="00B12E1E" w:rsidRPr="00B12E1E" w:rsidRDefault="00B12E1E" w:rsidP="005552B8">
      <w:pPr>
        <w:spacing w:after="0" w:line="240" w:lineRule="auto"/>
        <w:jc w:val="both"/>
        <w:rPr>
          <w:rFonts w:ascii="Times New Roman" w:hAnsi="Times New Roman" w:cs="Times New Roman"/>
          <w:sz w:val="24"/>
          <w:szCs w:val="24"/>
        </w:rPr>
      </w:pPr>
      <w:r w:rsidRPr="00B12E1E">
        <w:rPr>
          <w:rFonts w:ascii="Times New Roman" w:hAnsi="Times New Roman" w:cs="Times New Roman"/>
          <w:sz w:val="24"/>
          <w:szCs w:val="24"/>
        </w:rPr>
        <w:t>Mr. Davenport presented the changes in investment balances for the periods ending June 30</w:t>
      </w:r>
      <w:r w:rsidRPr="00B12E1E">
        <w:rPr>
          <w:rFonts w:ascii="Times New Roman" w:hAnsi="Times New Roman" w:cs="Times New Roman"/>
          <w:sz w:val="24"/>
          <w:szCs w:val="24"/>
          <w:vertAlign w:val="superscript"/>
        </w:rPr>
        <w:t>th</w:t>
      </w:r>
      <w:r w:rsidRPr="00B12E1E">
        <w:rPr>
          <w:rFonts w:ascii="Times New Roman" w:hAnsi="Times New Roman" w:cs="Times New Roman"/>
          <w:sz w:val="24"/>
          <w:szCs w:val="24"/>
        </w:rPr>
        <w:t>, 2024 versus September 30</w:t>
      </w:r>
      <w:r w:rsidRPr="00B12E1E">
        <w:rPr>
          <w:rFonts w:ascii="Times New Roman" w:hAnsi="Times New Roman" w:cs="Times New Roman"/>
          <w:sz w:val="24"/>
          <w:szCs w:val="24"/>
          <w:vertAlign w:val="superscript"/>
        </w:rPr>
        <w:t>th</w:t>
      </w:r>
      <w:r w:rsidRPr="00B12E1E">
        <w:rPr>
          <w:rFonts w:ascii="Times New Roman" w:hAnsi="Times New Roman" w:cs="Times New Roman"/>
          <w:sz w:val="24"/>
          <w:szCs w:val="24"/>
        </w:rPr>
        <w:t xml:space="preserve">, 2024. He highlighted the various categories of funds such as University endowment, Foundation endowment, Title III endowment, and the MacKenzie Scott gift. </w:t>
      </w:r>
    </w:p>
    <w:p w:rsidR="0065474A" w:rsidRPr="0065474A" w:rsidRDefault="0065474A" w:rsidP="005552B8">
      <w:pPr>
        <w:spacing w:after="0" w:line="240" w:lineRule="auto"/>
        <w:jc w:val="both"/>
        <w:rPr>
          <w:rFonts w:ascii="Times New Roman" w:eastAsia="Times New Roman" w:hAnsi="Times New Roman" w:cs="Times New Roman"/>
          <w:sz w:val="24"/>
          <w:szCs w:val="24"/>
        </w:rPr>
      </w:pPr>
      <w:r w:rsidRPr="0065474A">
        <w:rPr>
          <w:rFonts w:ascii="Times New Roman" w:eastAsia="Times New Roman" w:hAnsi="Times New Roman" w:cs="Times New Roman"/>
          <w:sz w:val="24"/>
          <w:szCs w:val="24"/>
        </w:rPr>
        <w:t xml:space="preserve">A </w:t>
      </w:r>
      <w:r w:rsidR="002C0137">
        <w:rPr>
          <w:rFonts w:ascii="Times New Roman" w:eastAsia="Times New Roman" w:hAnsi="Times New Roman" w:cs="Times New Roman"/>
          <w:sz w:val="24"/>
          <w:szCs w:val="24"/>
        </w:rPr>
        <w:t>Visitor</w:t>
      </w:r>
      <w:r w:rsidRPr="0065474A">
        <w:rPr>
          <w:rFonts w:ascii="Times New Roman" w:eastAsia="Times New Roman" w:hAnsi="Times New Roman" w:cs="Times New Roman"/>
          <w:sz w:val="24"/>
          <w:szCs w:val="24"/>
        </w:rPr>
        <w:t xml:space="preserve"> inquired as to why money is split between the Foundation and the University. Background information on the split was given by Mr. Davenport, who also mentioned that the Foundation manages its investments and has its own investing policy. The majority of Foundation funding </w:t>
      </w:r>
      <w:r>
        <w:rPr>
          <w:rFonts w:ascii="Times New Roman" w:eastAsia="Times New Roman" w:hAnsi="Times New Roman" w:cs="Times New Roman"/>
          <w:sz w:val="24"/>
          <w:szCs w:val="24"/>
        </w:rPr>
        <w:t>is</w:t>
      </w:r>
      <w:r w:rsidRPr="0065474A">
        <w:rPr>
          <w:rFonts w:ascii="Times New Roman" w:eastAsia="Times New Roman" w:hAnsi="Times New Roman" w:cs="Times New Roman"/>
          <w:sz w:val="24"/>
          <w:szCs w:val="24"/>
        </w:rPr>
        <w:t xml:space="preserve"> donor-endowed and go</w:t>
      </w:r>
      <w:r>
        <w:rPr>
          <w:rFonts w:ascii="Times New Roman" w:eastAsia="Times New Roman" w:hAnsi="Times New Roman" w:cs="Times New Roman"/>
          <w:sz w:val="24"/>
          <w:szCs w:val="24"/>
        </w:rPr>
        <w:t>es</w:t>
      </w:r>
      <w:r w:rsidRPr="0065474A">
        <w:rPr>
          <w:rFonts w:ascii="Times New Roman" w:eastAsia="Times New Roman" w:hAnsi="Times New Roman" w:cs="Times New Roman"/>
          <w:sz w:val="24"/>
          <w:szCs w:val="24"/>
        </w:rPr>
        <w:t xml:space="preserve"> toward scholarships, Dr. Abdullah continued. </w:t>
      </w:r>
    </w:p>
    <w:p w:rsidR="002C0137" w:rsidRDefault="002C0137" w:rsidP="005552B8">
      <w:pPr>
        <w:spacing w:after="0" w:line="240" w:lineRule="auto"/>
        <w:jc w:val="both"/>
        <w:rPr>
          <w:rFonts w:ascii="Times New Roman" w:eastAsia="Times New Roman" w:hAnsi="Times New Roman" w:cs="Times New Roman"/>
          <w:sz w:val="24"/>
          <w:szCs w:val="24"/>
        </w:rPr>
      </w:pPr>
    </w:p>
    <w:p w:rsidR="00641F13" w:rsidRDefault="0065474A" w:rsidP="005552B8">
      <w:pPr>
        <w:spacing w:after="0" w:line="240" w:lineRule="auto"/>
        <w:jc w:val="both"/>
        <w:rPr>
          <w:rFonts w:ascii="Times New Roman" w:eastAsia="Times New Roman" w:hAnsi="Times New Roman" w:cs="Times New Roman"/>
          <w:sz w:val="24"/>
          <w:szCs w:val="24"/>
        </w:rPr>
      </w:pPr>
      <w:r w:rsidRPr="0065474A">
        <w:rPr>
          <w:rFonts w:ascii="Times New Roman" w:eastAsia="Times New Roman" w:hAnsi="Times New Roman" w:cs="Times New Roman"/>
          <w:sz w:val="24"/>
          <w:szCs w:val="24"/>
        </w:rPr>
        <w:t xml:space="preserve">A </w:t>
      </w:r>
      <w:r w:rsidR="002C0137">
        <w:rPr>
          <w:rFonts w:ascii="Times New Roman" w:eastAsia="Times New Roman" w:hAnsi="Times New Roman" w:cs="Times New Roman"/>
          <w:sz w:val="24"/>
          <w:szCs w:val="24"/>
        </w:rPr>
        <w:t>Visitor</w:t>
      </w:r>
      <w:r w:rsidRPr="0065474A">
        <w:rPr>
          <w:rFonts w:ascii="Times New Roman" w:eastAsia="Times New Roman" w:hAnsi="Times New Roman" w:cs="Times New Roman"/>
          <w:sz w:val="24"/>
          <w:szCs w:val="24"/>
        </w:rPr>
        <w:t xml:space="preserve"> inquired about the </w:t>
      </w:r>
      <w:r w:rsidR="00641F13">
        <w:rPr>
          <w:rFonts w:ascii="Times New Roman" w:eastAsia="Times New Roman" w:hAnsi="Times New Roman" w:cs="Times New Roman"/>
          <w:sz w:val="24"/>
          <w:szCs w:val="24"/>
        </w:rPr>
        <w:t xml:space="preserve">MacKenzie </w:t>
      </w:r>
      <w:r w:rsidRPr="0065474A">
        <w:rPr>
          <w:rFonts w:ascii="Times New Roman" w:eastAsia="Times New Roman" w:hAnsi="Times New Roman" w:cs="Times New Roman"/>
          <w:sz w:val="24"/>
          <w:szCs w:val="24"/>
        </w:rPr>
        <w:t xml:space="preserve">Scott </w:t>
      </w:r>
      <w:r w:rsidR="00641F13">
        <w:rPr>
          <w:rFonts w:ascii="Times New Roman" w:eastAsia="Times New Roman" w:hAnsi="Times New Roman" w:cs="Times New Roman"/>
          <w:sz w:val="24"/>
          <w:szCs w:val="24"/>
        </w:rPr>
        <w:t xml:space="preserve">donation </w:t>
      </w:r>
      <w:r w:rsidRPr="0065474A">
        <w:rPr>
          <w:rFonts w:ascii="Times New Roman" w:eastAsia="Times New Roman" w:hAnsi="Times New Roman" w:cs="Times New Roman"/>
          <w:sz w:val="24"/>
          <w:szCs w:val="24"/>
        </w:rPr>
        <w:t>in relation</w:t>
      </w:r>
      <w:r w:rsidR="00641F13">
        <w:rPr>
          <w:rFonts w:ascii="Times New Roman" w:eastAsia="Times New Roman" w:hAnsi="Times New Roman" w:cs="Times New Roman"/>
          <w:sz w:val="24"/>
          <w:szCs w:val="24"/>
        </w:rPr>
        <w:t>ship</w:t>
      </w:r>
      <w:r w:rsidRPr="0065474A">
        <w:rPr>
          <w:rFonts w:ascii="Times New Roman" w:eastAsia="Times New Roman" w:hAnsi="Times New Roman" w:cs="Times New Roman"/>
          <w:sz w:val="24"/>
          <w:szCs w:val="24"/>
        </w:rPr>
        <w:t xml:space="preserve"> to buying more real estate. Mr. Davenport stated that he does not anticipate using this donation to purchase real estate in the future. </w:t>
      </w:r>
      <w:r w:rsidRPr="0065474A">
        <w:rPr>
          <w:rFonts w:ascii="Times New Roman" w:eastAsia="Times New Roman" w:hAnsi="Times New Roman" w:cs="Times New Roman"/>
          <w:sz w:val="24"/>
          <w:szCs w:val="24"/>
        </w:rPr>
        <w:br/>
      </w:r>
    </w:p>
    <w:p w:rsidR="0065474A" w:rsidRPr="0065474A" w:rsidRDefault="0065474A" w:rsidP="005552B8">
      <w:pPr>
        <w:spacing w:after="0" w:line="240" w:lineRule="auto"/>
        <w:jc w:val="both"/>
        <w:rPr>
          <w:rFonts w:ascii="Times New Roman" w:eastAsia="Times New Roman" w:hAnsi="Times New Roman" w:cs="Times New Roman"/>
          <w:sz w:val="24"/>
          <w:szCs w:val="24"/>
        </w:rPr>
      </w:pPr>
      <w:r w:rsidRPr="0065474A">
        <w:rPr>
          <w:rFonts w:ascii="Times New Roman" w:eastAsia="Times New Roman" w:hAnsi="Times New Roman" w:cs="Times New Roman"/>
          <w:sz w:val="24"/>
          <w:szCs w:val="24"/>
        </w:rPr>
        <w:t>In addition to providing updates on progress for all main categories following the first quarter, Mr. Davenport gave a summary of the sources and uses, emphasizing the discrepancies between budgeted and actual amounts. He pointed out that so far, revenue and spending are on pace to reach the budget.</w:t>
      </w:r>
    </w:p>
    <w:p w:rsidR="0065474A" w:rsidRDefault="0065474A" w:rsidP="005552B8">
      <w:pPr>
        <w:spacing w:after="0" w:line="240" w:lineRule="auto"/>
        <w:jc w:val="both"/>
        <w:rPr>
          <w:rFonts w:ascii="Times New Roman" w:eastAsia="Times New Roman" w:hAnsi="Times New Roman" w:cs="Times New Roman"/>
          <w:sz w:val="24"/>
          <w:szCs w:val="24"/>
        </w:rPr>
      </w:pPr>
    </w:p>
    <w:p w:rsidR="008B53A8" w:rsidRPr="0065474A" w:rsidRDefault="008B53A8" w:rsidP="008B53A8">
      <w:pPr>
        <w:spacing w:after="0" w:line="240" w:lineRule="auto"/>
        <w:jc w:val="both"/>
        <w:rPr>
          <w:rFonts w:ascii="Times New Roman" w:eastAsia="Times New Roman" w:hAnsi="Times New Roman" w:cs="Times New Roman"/>
          <w:sz w:val="24"/>
          <w:szCs w:val="24"/>
        </w:rPr>
      </w:pPr>
      <w:r w:rsidRPr="0065474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Visitor</w:t>
      </w:r>
      <w:r w:rsidRPr="0065474A">
        <w:rPr>
          <w:rFonts w:ascii="Times New Roman" w:eastAsia="Times New Roman" w:hAnsi="Times New Roman" w:cs="Times New Roman"/>
          <w:sz w:val="24"/>
          <w:szCs w:val="24"/>
        </w:rPr>
        <w:t xml:space="preserve"> inquired as to whether a surplus was anticipated. Mr. Davenport pointed out that we are not anticipating a surplus and that we are facing some difficulties with tuition and fees. A draft tuition and fee statement for 2025–2026 was </w:t>
      </w:r>
      <w:r>
        <w:rPr>
          <w:rFonts w:ascii="Times New Roman" w:eastAsia="Times New Roman" w:hAnsi="Times New Roman" w:cs="Times New Roman"/>
          <w:sz w:val="24"/>
          <w:szCs w:val="24"/>
        </w:rPr>
        <w:t>presented</w:t>
      </w:r>
      <w:r w:rsidRPr="0065474A">
        <w:rPr>
          <w:rFonts w:ascii="Times New Roman" w:eastAsia="Times New Roman" w:hAnsi="Times New Roman" w:cs="Times New Roman"/>
          <w:sz w:val="24"/>
          <w:szCs w:val="24"/>
        </w:rPr>
        <w:t xml:space="preserve"> by Mr. Davenport. According to the </w:t>
      </w:r>
    </w:p>
    <w:p w:rsidR="00641F13" w:rsidRPr="00510549" w:rsidRDefault="00641F13" w:rsidP="00641F13">
      <w:pPr>
        <w:spacing w:after="0"/>
        <w:rPr>
          <w:rFonts w:ascii="Times New Roman" w:hAnsi="Times New Roman" w:cs="Times New Roman"/>
          <w:b/>
          <w:sz w:val="24"/>
          <w:szCs w:val="24"/>
        </w:rPr>
      </w:pPr>
      <w:r w:rsidRPr="00510549">
        <w:rPr>
          <w:rFonts w:ascii="Times New Roman" w:hAnsi="Times New Roman" w:cs="Times New Roman"/>
          <w:b/>
          <w:sz w:val="24"/>
          <w:szCs w:val="24"/>
        </w:rPr>
        <w:lastRenderedPageBreak/>
        <w:t>FACILITIES &amp; FINANCE COMMITTEE MEETING MINUTES</w:t>
      </w:r>
    </w:p>
    <w:p w:rsidR="00641F13" w:rsidRPr="00510549" w:rsidRDefault="00641F13" w:rsidP="00641F13">
      <w:pPr>
        <w:spacing w:after="0"/>
        <w:rPr>
          <w:rFonts w:ascii="Times New Roman" w:hAnsi="Times New Roman" w:cs="Times New Roman"/>
          <w:b/>
          <w:sz w:val="24"/>
          <w:szCs w:val="24"/>
        </w:rPr>
      </w:pPr>
      <w:r w:rsidRPr="00510549">
        <w:rPr>
          <w:rFonts w:ascii="Times New Roman" w:hAnsi="Times New Roman" w:cs="Times New Roman"/>
          <w:b/>
          <w:sz w:val="24"/>
          <w:szCs w:val="24"/>
        </w:rPr>
        <w:t>THURSDAY, NOVEMBER 14, 2024</w:t>
      </w:r>
    </w:p>
    <w:p w:rsidR="00641F13" w:rsidRDefault="00641F13" w:rsidP="00641F13">
      <w:pPr>
        <w:spacing w:after="0"/>
        <w:rPr>
          <w:rFonts w:ascii="Times New Roman" w:hAnsi="Times New Roman" w:cs="Times New Roman"/>
          <w:b/>
          <w:sz w:val="24"/>
          <w:szCs w:val="24"/>
        </w:rPr>
      </w:pPr>
      <w:r w:rsidRPr="00510549">
        <w:rPr>
          <w:rFonts w:ascii="Times New Roman" w:hAnsi="Times New Roman" w:cs="Times New Roman"/>
          <w:b/>
          <w:sz w:val="24"/>
          <w:szCs w:val="24"/>
        </w:rPr>
        <w:t xml:space="preserve">PAGE </w:t>
      </w:r>
      <w:r>
        <w:rPr>
          <w:rFonts w:ascii="Times New Roman" w:hAnsi="Times New Roman" w:cs="Times New Roman"/>
          <w:b/>
          <w:sz w:val="24"/>
          <w:szCs w:val="24"/>
        </w:rPr>
        <w:t>3</w:t>
      </w:r>
    </w:p>
    <w:p w:rsidR="00641F13" w:rsidRPr="0065474A" w:rsidRDefault="00641F13" w:rsidP="00641F13">
      <w:pPr>
        <w:spacing w:after="0" w:line="240" w:lineRule="auto"/>
        <w:rPr>
          <w:rFonts w:ascii="Times New Roman" w:eastAsia="Times New Roman" w:hAnsi="Times New Roman" w:cs="Times New Roman"/>
          <w:sz w:val="24"/>
          <w:szCs w:val="24"/>
        </w:rPr>
      </w:pPr>
    </w:p>
    <w:p w:rsidR="00641F13" w:rsidRDefault="008B53A8" w:rsidP="008B53A8">
      <w:pPr>
        <w:spacing w:after="0" w:line="240" w:lineRule="auto"/>
        <w:jc w:val="both"/>
        <w:rPr>
          <w:rFonts w:ascii="Times New Roman" w:eastAsia="Times New Roman" w:hAnsi="Times New Roman" w:cs="Times New Roman"/>
          <w:sz w:val="24"/>
          <w:szCs w:val="24"/>
        </w:rPr>
      </w:pPr>
      <w:r w:rsidRPr="0065474A">
        <w:rPr>
          <w:rFonts w:ascii="Times New Roman" w:eastAsia="Times New Roman" w:hAnsi="Times New Roman" w:cs="Times New Roman"/>
          <w:sz w:val="24"/>
          <w:szCs w:val="24"/>
        </w:rPr>
        <w:t>statement, a 3-5% rise is anticipated to address inflationary pressures, as well as advancements in technology and public safety.</w:t>
      </w:r>
    </w:p>
    <w:p w:rsidR="008B53A8" w:rsidRDefault="008B53A8" w:rsidP="008B53A8">
      <w:pPr>
        <w:spacing w:after="0" w:line="240" w:lineRule="auto"/>
        <w:jc w:val="both"/>
        <w:rPr>
          <w:rFonts w:ascii="Times New Roman" w:eastAsia="Times New Roman" w:hAnsi="Times New Roman" w:cs="Times New Roman"/>
          <w:sz w:val="24"/>
          <w:szCs w:val="24"/>
        </w:rPr>
      </w:pPr>
    </w:p>
    <w:p w:rsidR="0065474A" w:rsidRPr="0065474A" w:rsidRDefault="0065474A" w:rsidP="008B53A8">
      <w:pPr>
        <w:spacing w:after="0" w:line="240" w:lineRule="auto"/>
        <w:jc w:val="both"/>
        <w:rPr>
          <w:rFonts w:ascii="Times New Roman" w:eastAsia="Times New Roman" w:hAnsi="Times New Roman" w:cs="Times New Roman"/>
          <w:sz w:val="24"/>
          <w:szCs w:val="24"/>
        </w:rPr>
      </w:pPr>
      <w:r w:rsidRPr="0065474A">
        <w:rPr>
          <w:rFonts w:ascii="Times New Roman" w:eastAsia="Times New Roman" w:hAnsi="Times New Roman" w:cs="Times New Roman"/>
          <w:sz w:val="24"/>
          <w:szCs w:val="24"/>
        </w:rPr>
        <w:t>Dr. Abdullah gave a thorough explanation of the steps involved in creating the tuition and fee statement in advance of the February meeting. A slide that Mr. Davenport showed Dr. Abdullah illustrated the specifics of this procedure. A chart that illustrates inflationary pressures was provided by Mr. Davenport. He pointed out that clauses allowing them to raise their fees in tandem with CPI are found in many of the larger contracts with outside vendors. He gave a list of all state universities' undergraduate and graduate tuition and fees, pointing out that VSU has the lowest overall costs and some of the lowest tuition. Additionally, Mr. Davenport showed a slide that</w:t>
      </w:r>
      <w:r>
        <w:rPr>
          <w:rFonts w:ascii="Times New Roman" w:eastAsia="Times New Roman" w:hAnsi="Times New Roman" w:cs="Times New Roman"/>
          <w:sz w:val="24"/>
          <w:szCs w:val="24"/>
        </w:rPr>
        <w:t xml:space="preserve"> </w:t>
      </w:r>
      <w:r w:rsidRPr="0065474A">
        <w:rPr>
          <w:rFonts w:ascii="Times New Roman" w:eastAsia="Times New Roman" w:hAnsi="Times New Roman" w:cs="Times New Roman"/>
          <w:sz w:val="24"/>
          <w:szCs w:val="24"/>
        </w:rPr>
        <w:t xml:space="preserve">illustrated the additional revenue that would result from hikes of three, four, and five percent. </w:t>
      </w:r>
    </w:p>
    <w:p w:rsidR="008B53A8" w:rsidRDefault="008B53A8" w:rsidP="008B53A8">
      <w:pPr>
        <w:spacing w:after="0" w:line="240" w:lineRule="auto"/>
        <w:jc w:val="both"/>
        <w:rPr>
          <w:rFonts w:ascii="Times New Roman" w:eastAsia="Times New Roman" w:hAnsi="Times New Roman" w:cs="Times New Roman"/>
          <w:sz w:val="24"/>
          <w:szCs w:val="24"/>
        </w:rPr>
      </w:pPr>
    </w:p>
    <w:p w:rsidR="0020432D" w:rsidRDefault="0020432D" w:rsidP="008B53A8">
      <w:pPr>
        <w:spacing w:after="0" w:line="240" w:lineRule="auto"/>
        <w:jc w:val="both"/>
        <w:rPr>
          <w:rFonts w:ascii="Times New Roman" w:eastAsia="Times New Roman" w:hAnsi="Times New Roman" w:cs="Times New Roman"/>
          <w:sz w:val="24"/>
          <w:szCs w:val="24"/>
        </w:rPr>
      </w:pPr>
      <w:r w:rsidRPr="0020432D">
        <w:rPr>
          <w:rFonts w:ascii="Times New Roman" w:eastAsia="Times New Roman" w:hAnsi="Times New Roman" w:cs="Times New Roman"/>
          <w:sz w:val="24"/>
          <w:szCs w:val="24"/>
        </w:rPr>
        <w:t xml:space="preserve">According to a </w:t>
      </w:r>
      <w:r w:rsidR="002C0137">
        <w:rPr>
          <w:rFonts w:ascii="Times New Roman" w:eastAsia="Times New Roman" w:hAnsi="Times New Roman" w:cs="Times New Roman"/>
          <w:sz w:val="24"/>
          <w:szCs w:val="24"/>
        </w:rPr>
        <w:t>Visitor</w:t>
      </w:r>
      <w:r w:rsidRPr="0020432D">
        <w:rPr>
          <w:rFonts w:ascii="Times New Roman" w:eastAsia="Times New Roman" w:hAnsi="Times New Roman" w:cs="Times New Roman"/>
          <w:sz w:val="24"/>
          <w:szCs w:val="24"/>
        </w:rPr>
        <w:t xml:space="preserve">, the university has one of the greatest percentages of Pell-eligible students and the highest general fund appropriation per student, despite having some of the lowest tuition. The </w:t>
      </w:r>
      <w:r w:rsidR="002C0137">
        <w:rPr>
          <w:rFonts w:ascii="Times New Roman" w:eastAsia="Times New Roman" w:hAnsi="Times New Roman" w:cs="Times New Roman"/>
          <w:sz w:val="24"/>
          <w:szCs w:val="24"/>
        </w:rPr>
        <w:t>Visitor</w:t>
      </w:r>
      <w:r w:rsidRPr="0020432D">
        <w:rPr>
          <w:rFonts w:ascii="Times New Roman" w:eastAsia="Times New Roman" w:hAnsi="Times New Roman" w:cs="Times New Roman"/>
          <w:sz w:val="24"/>
          <w:szCs w:val="24"/>
        </w:rPr>
        <w:t xml:space="preserve"> provided more information, pointing out that the school has the oldest buildings of any state university and that 80% of students graduate with debt. "We</w:t>
      </w:r>
      <w:r>
        <w:rPr>
          <w:rFonts w:ascii="Times New Roman" w:eastAsia="Times New Roman" w:hAnsi="Times New Roman" w:cs="Times New Roman"/>
          <w:sz w:val="24"/>
          <w:szCs w:val="24"/>
        </w:rPr>
        <w:t xml:space="preserve"> </w:t>
      </w:r>
      <w:r w:rsidRPr="0020432D">
        <w:rPr>
          <w:rFonts w:ascii="Times New Roman" w:eastAsia="Times New Roman" w:hAnsi="Times New Roman" w:cs="Times New Roman"/>
          <w:sz w:val="24"/>
          <w:szCs w:val="24"/>
        </w:rPr>
        <w:t xml:space="preserve">need a programmatic approach as we push for more state funding," the </w:t>
      </w:r>
      <w:r w:rsidR="002C0137">
        <w:rPr>
          <w:rFonts w:ascii="Times New Roman" w:eastAsia="Times New Roman" w:hAnsi="Times New Roman" w:cs="Times New Roman"/>
          <w:sz w:val="24"/>
          <w:szCs w:val="24"/>
        </w:rPr>
        <w:t>Visitor</w:t>
      </w:r>
      <w:r w:rsidRPr="0020432D">
        <w:rPr>
          <w:rFonts w:ascii="Times New Roman" w:eastAsia="Times New Roman" w:hAnsi="Times New Roman" w:cs="Times New Roman"/>
          <w:sz w:val="24"/>
          <w:szCs w:val="24"/>
        </w:rPr>
        <w:t xml:space="preserve"> said. </w:t>
      </w:r>
    </w:p>
    <w:p w:rsidR="008B53A8" w:rsidRPr="0020432D" w:rsidRDefault="008B53A8" w:rsidP="008B53A8">
      <w:pPr>
        <w:spacing w:after="0" w:line="240" w:lineRule="auto"/>
        <w:jc w:val="both"/>
        <w:rPr>
          <w:rFonts w:ascii="Times New Roman" w:eastAsia="Times New Roman" w:hAnsi="Times New Roman" w:cs="Times New Roman"/>
          <w:sz w:val="24"/>
          <w:szCs w:val="24"/>
        </w:rPr>
      </w:pPr>
    </w:p>
    <w:p w:rsidR="0020432D" w:rsidRPr="0020432D" w:rsidRDefault="0020432D" w:rsidP="008B53A8">
      <w:pPr>
        <w:spacing w:after="0" w:line="240" w:lineRule="auto"/>
        <w:jc w:val="both"/>
        <w:rPr>
          <w:rFonts w:ascii="Times New Roman" w:eastAsia="Times New Roman" w:hAnsi="Times New Roman" w:cs="Times New Roman"/>
          <w:sz w:val="24"/>
          <w:szCs w:val="24"/>
        </w:rPr>
      </w:pPr>
      <w:r w:rsidRPr="0020432D">
        <w:rPr>
          <w:rFonts w:ascii="Times New Roman" w:eastAsia="Times New Roman" w:hAnsi="Times New Roman" w:cs="Times New Roman"/>
          <w:sz w:val="24"/>
          <w:szCs w:val="24"/>
        </w:rPr>
        <w:t xml:space="preserve">The </w:t>
      </w:r>
      <w:r w:rsidR="002C0137">
        <w:rPr>
          <w:rFonts w:ascii="Times New Roman" w:eastAsia="Times New Roman" w:hAnsi="Times New Roman" w:cs="Times New Roman"/>
          <w:sz w:val="24"/>
          <w:szCs w:val="24"/>
        </w:rPr>
        <w:t>Visitor</w:t>
      </w:r>
      <w:r w:rsidRPr="0020432D">
        <w:rPr>
          <w:rFonts w:ascii="Times New Roman" w:eastAsia="Times New Roman" w:hAnsi="Times New Roman" w:cs="Times New Roman"/>
          <w:sz w:val="24"/>
          <w:szCs w:val="24"/>
        </w:rPr>
        <w:t xml:space="preserve"> went on to say that the presentation from the previous year made a strong case for a three percent raise. To support such an increase, more program and academic reviews are required this year. The </w:t>
      </w:r>
      <w:r w:rsidR="002C0137">
        <w:rPr>
          <w:rFonts w:ascii="Times New Roman" w:eastAsia="Times New Roman" w:hAnsi="Times New Roman" w:cs="Times New Roman"/>
          <w:sz w:val="24"/>
          <w:szCs w:val="24"/>
        </w:rPr>
        <w:t>Visitor</w:t>
      </w:r>
      <w:r w:rsidRPr="0020432D">
        <w:rPr>
          <w:rFonts w:ascii="Times New Roman" w:eastAsia="Times New Roman" w:hAnsi="Times New Roman" w:cs="Times New Roman"/>
          <w:sz w:val="24"/>
          <w:szCs w:val="24"/>
        </w:rPr>
        <w:t xml:space="preserve"> underlined that the institution must carry out more due diligence regarding efficiency in light of</w:t>
      </w:r>
      <w:r>
        <w:rPr>
          <w:rFonts w:ascii="Times New Roman" w:eastAsia="Times New Roman" w:hAnsi="Times New Roman" w:cs="Times New Roman"/>
          <w:sz w:val="24"/>
          <w:szCs w:val="24"/>
        </w:rPr>
        <w:t xml:space="preserve"> </w:t>
      </w:r>
      <w:r w:rsidRPr="0020432D">
        <w:rPr>
          <w:rFonts w:ascii="Times New Roman" w:eastAsia="Times New Roman" w:hAnsi="Times New Roman" w:cs="Times New Roman"/>
          <w:sz w:val="24"/>
          <w:szCs w:val="24"/>
        </w:rPr>
        <w:t xml:space="preserve">the JLARC assessment, which revealed that instructional costs had increased by more than 60%. </w:t>
      </w:r>
    </w:p>
    <w:p w:rsidR="0020432D" w:rsidRPr="0020432D" w:rsidRDefault="0020432D" w:rsidP="008B53A8">
      <w:pPr>
        <w:spacing w:after="0" w:line="240" w:lineRule="auto"/>
        <w:jc w:val="both"/>
        <w:rPr>
          <w:rFonts w:ascii="Times New Roman" w:eastAsia="Times New Roman" w:hAnsi="Times New Roman" w:cs="Times New Roman"/>
          <w:sz w:val="24"/>
          <w:szCs w:val="24"/>
        </w:rPr>
      </w:pPr>
    </w:p>
    <w:p w:rsidR="0020432D" w:rsidRPr="0020432D" w:rsidRDefault="0020432D" w:rsidP="008B53A8">
      <w:pPr>
        <w:spacing w:after="0" w:line="240" w:lineRule="auto"/>
        <w:jc w:val="both"/>
        <w:rPr>
          <w:rFonts w:ascii="Times New Roman" w:eastAsia="Times New Roman" w:hAnsi="Times New Roman" w:cs="Times New Roman"/>
          <w:sz w:val="24"/>
          <w:szCs w:val="24"/>
        </w:rPr>
      </w:pPr>
      <w:bookmarkStart w:id="0" w:name="_Hlk183513567"/>
      <w:r w:rsidRPr="0020432D">
        <w:rPr>
          <w:rFonts w:ascii="Times New Roman" w:eastAsia="Times New Roman" w:hAnsi="Times New Roman" w:cs="Times New Roman"/>
          <w:sz w:val="24"/>
          <w:szCs w:val="24"/>
        </w:rPr>
        <w:t xml:space="preserve">In addition to thanking the </w:t>
      </w:r>
      <w:r w:rsidR="002C0137">
        <w:rPr>
          <w:rFonts w:ascii="Times New Roman" w:eastAsia="Times New Roman" w:hAnsi="Times New Roman" w:cs="Times New Roman"/>
          <w:sz w:val="24"/>
          <w:szCs w:val="24"/>
        </w:rPr>
        <w:t>Visitor</w:t>
      </w:r>
      <w:r w:rsidRPr="0020432D">
        <w:rPr>
          <w:rFonts w:ascii="Times New Roman" w:eastAsia="Times New Roman" w:hAnsi="Times New Roman" w:cs="Times New Roman"/>
          <w:sz w:val="24"/>
          <w:szCs w:val="24"/>
        </w:rPr>
        <w:t xml:space="preserve"> for his remarks, Dr. Abdullah stated that he specifically wants an administrative and program evaluation to be carried out this year so that the board may better understand VSU's size in comparison to its peers. He said hiring a consultant who can provide this review w</w:t>
      </w:r>
      <w:r>
        <w:rPr>
          <w:rFonts w:ascii="Times New Roman" w:eastAsia="Times New Roman" w:hAnsi="Times New Roman" w:cs="Times New Roman"/>
          <w:sz w:val="24"/>
          <w:szCs w:val="24"/>
        </w:rPr>
        <w:t>ould</w:t>
      </w:r>
      <w:r w:rsidRPr="0020432D">
        <w:rPr>
          <w:rFonts w:ascii="Times New Roman" w:eastAsia="Times New Roman" w:hAnsi="Times New Roman" w:cs="Times New Roman"/>
          <w:sz w:val="24"/>
          <w:szCs w:val="24"/>
        </w:rPr>
        <w:t xml:space="preserve"> be his top</w:t>
      </w:r>
      <w:r>
        <w:rPr>
          <w:rFonts w:ascii="Times New Roman" w:eastAsia="Times New Roman" w:hAnsi="Times New Roman" w:cs="Times New Roman"/>
          <w:sz w:val="24"/>
          <w:szCs w:val="24"/>
        </w:rPr>
        <w:t xml:space="preserve"> priority.</w:t>
      </w:r>
    </w:p>
    <w:bookmarkEnd w:id="0"/>
    <w:p w:rsidR="007714EC" w:rsidRPr="007714EC" w:rsidRDefault="007714EC" w:rsidP="008B53A8">
      <w:pPr>
        <w:spacing w:after="0" w:line="240" w:lineRule="auto"/>
        <w:jc w:val="both"/>
        <w:rPr>
          <w:rFonts w:ascii="Times New Roman" w:eastAsia="Times New Roman" w:hAnsi="Times New Roman" w:cs="Times New Roman"/>
          <w:sz w:val="16"/>
          <w:szCs w:val="16"/>
        </w:rPr>
      </w:pPr>
    </w:p>
    <w:p w:rsidR="007E7BF2" w:rsidRDefault="007E7BF2" w:rsidP="008B53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followed in reference to the</w:t>
      </w:r>
      <w:r w:rsidRPr="0020432D">
        <w:rPr>
          <w:rFonts w:ascii="Times New Roman" w:eastAsia="Times New Roman" w:hAnsi="Times New Roman" w:cs="Times New Roman"/>
          <w:sz w:val="24"/>
          <w:szCs w:val="24"/>
        </w:rPr>
        <w:t xml:space="preserve"> HEPI measure</w:t>
      </w:r>
      <w:r>
        <w:rPr>
          <w:rFonts w:ascii="Times New Roman" w:eastAsia="Times New Roman" w:hAnsi="Times New Roman" w:cs="Times New Roman"/>
          <w:sz w:val="24"/>
          <w:szCs w:val="24"/>
        </w:rPr>
        <w:t xml:space="preserve">, a need for </w:t>
      </w:r>
      <w:r w:rsidRPr="0020432D">
        <w:rPr>
          <w:rFonts w:ascii="Times New Roman" w:eastAsia="Times New Roman" w:hAnsi="Times New Roman" w:cs="Times New Roman"/>
          <w:sz w:val="24"/>
          <w:szCs w:val="24"/>
        </w:rPr>
        <w:t>a progressive tuition and fee strategy that looks out four to five years rather than</w:t>
      </w:r>
      <w:r>
        <w:rPr>
          <w:rFonts w:ascii="Times New Roman" w:eastAsia="Times New Roman" w:hAnsi="Times New Roman" w:cs="Times New Roman"/>
          <w:sz w:val="24"/>
          <w:szCs w:val="24"/>
        </w:rPr>
        <w:t xml:space="preserve"> </w:t>
      </w:r>
      <w:r w:rsidRPr="0020432D">
        <w:rPr>
          <w:rFonts w:ascii="Times New Roman" w:eastAsia="Times New Roman" w:hAnsi="Times New Roman" w:cs="Times New Roman"/>
          <w:sz w:val="24"/>
          <w:szCs w:val="24"/>
        </w:rPr>
        <w:t>simply one year at a time</w:t>
      </w:r>
      <w:r>
        <w:rPr>
          <w:rFonts w:ascii="Times New Roman" w:eastAsia="Times New Roman" w:hAnsi="Times New Roman" w:cs="Times New Roman"/>
          <w:sz w:val="24"/>
          <w:szCs w:val="24"/>
        </w:rPr>
        <w:t>, the state’s reaction to a proposed increase, and the need to</w:t>
      </w:r>
      <w:r w:rsidRPr="0020432D">
        <w:rPr>
          <w:rFonts w:ascii="Times New Roman" w:eastAsia="Times New Roman" w:hAnsi="Times New Roman" w:cs="Times New Roman"/>
          <w:sz w:val="24"/>
          <w:szCs w:val="24"/>
        </w:rPr>
        <w:t xml:space="preserve"> understand the differences between in-state and out-of-</w:t>
      </w:r>
      <w:r w:rsidRPr="00A346E7">
        <w:rPr>
          <w:rFonts w:ascii="Times New Roman" w:eastAsia="Times New Roman" w:hAnsi="Times New Roman" w:cs="Times New Roman"/>
          <w:sz w:val="24"/>
          <w:szCs w:val="24"/>
        </w:rPr>
        <w:t xml:space="preserve"> </w:t>
      </w:r>
    </w:p>
    <w:p w:rsidR="00434FD0" w:rsidRDefault="00434FD0" w:rsidP="008B53A8">
      <w:pPr>
        <w:spacing w:after="0" w:line="240" w:lineRule="auto"/>
        <w:jc w:val="both"/>
        <w:rPr>
          <w:rFonts w:ascii="Times New Roman" w:eastAsia="Times New Roman" w:hAnsi="Times New Roman" w:cs="Times New Roman"/>
          <w:sz w:val="24"/>
          <w:szCs w:val="24"/>
        </w:rPr>
      </w:pPr>
      <w:r w:rsidRPr="0020432D">
        <w:rPr>
          <w:rFonts w:ascii="Times New Roman" w:eastAsia="Times New Roman" w:hAnsi="Times New Roman" w:cs="Times New Roman"/>
          <w:sz w:val="24"/>
          <w:szCs w:val="24"/>
        </w:rPr>
        <w:t>state marketplaces</w:t>
      </w:r>
      <w:r>
        <w:rPr>
          <w:rFonts w:ascii="Times New Roman" w:eastAsia="Times New Roman" w:hAnsi="Times New Roman" w:cs="Times New Roman"/>
          <w:sz w:val="24"/>
          <w:szCs w:val="24"/>
        </w:rPr>
        <w:t>.</w:t>
      </w:r>
      <w:r w:rsidRPr="002043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Additional discussion included </w:t>
      </w:r>
      <w:r w:rsidRPr="0020432D">
        <w:rPr>
          <w:rFonts w:ascii="Times New Roman" w:eastAsia="Times New Roman" w:hAnsi="Times New Roman" w:cs="Times New Roman"/>
          <w:sz w:val="24"/>
          <w:szCs w:val="24"/>
        </w:rPr>
        <w:t xml:space="preserve">whether tuition price rises would affect the amount of money each student received from Pell </w:t>
      </w:r>
      <w:r>
        <w:rPr>
          <w:rFonts w:ascii="Times New Roman" w:eastAsia="Times New Roman" w:hAnsi="Times New Roman" w:cs="Times New Roman"/>
          <w:sz w:val="24"/>
          <w:szCs w:val="24"/>
        </w:rPr>
        <w:t>G</w:t>
      </w:r>
      <w:r w:rsidRPr="0020432D">
        <w:rPr>
          <w:rFonts w:ascii="Times New Roman" w:eastAsia="Times New Roman" w:hAnsi="Times New Roman" w:cs="Times New Roman"/>
          <w:sz w:val="24"/>
          <w:szCs w:val="24"/>
        </w:rPr>
        <w:t>rants</w:t>
      </w:r>
      <w:r>
        <w:rPr>
          <w:rFonts w:ascii="Times New Roman" w:eastAsia="Times New Roman" w:hAnsi="Times New Roman" w:cs="Times New Roman"/>
          <w:sz w:val="24"/>
          <w:szCs w:val="24"/>
        </w:rPr>
        <w:t xml:space="preserve">, </w:t>
      </w:r>
      <w:r w:rsidRPr="00A346E7">
        <w:rPr>
          <w:rFonts w:ascii="Times New Roman" w:eastAsia="Times New Roman" w:hAnsi="Times New Roman" w:cs="Times New Roman"/>
          <w:sz w:val="24"/>
          <w:szCs w:val="24"/>
        </w:rPr>
        <w:t>consider</w:t>
      </w:r>
      <w:r>
        <w:rPr>
          <w:rFonts w:ascii="Times New Roman" w:eastAsia="Times New Roman" w:hAnsi="Times New Roman" w:cs="Times New Roman"/>
          <w:sz w:val="24"/>
          <w:szCs w:val="24"/>
        </w:rPr>
        <w:t>ation of</w:t>
      </w:r>
      <w:r w:rsidRPr="00A346E7">
        <w:rPr>
          <w:rFonts w:ascii="Times New Roman" w:eastAsia="Times New Roman" w:hAnsi="Times New Roman" w:cs="Times New Roman"/>
          <w:sz w:val="24"/>
          <w:szCs w:val="24"/>
        </w:rPr>
        <w:t xml:space="preserve"> the entire amount of debt that VSU graduates bear</w:t>
      </w:r>
      <w:r>
        <w:rPr>
          <w:rFonts w:ascii="Times New Roman" w:eastAsia="Times New Roman" w:hAnsi="Times New Roman" w:cs="Times New Roman"/>
          <w:sz w:val="24"/>
          <w:szCs w:val="24"/>
        </w:rPr>
        <w:t xml:space="preserve">, </w:t>
      </w:r>
      <w:r w:rsidRPr="00A346E7">
        <w:rPr>
          <w:rFonts w:ascii="Times New Roman" w:eastAsia="Times New Roman" w:hAnsi="Times New Roman" w:cs="Times New Roman"/>
          <w:sz w:val="24"/>
          <w:szCs w:val="24"/>
        </w:rPr>
        <w:t xml:space="preserve">students' debt levels </w:t>
      </w:r>
      <w:r>
        <w:rPr>
          <w:rFonts w:ascii="Times New Roman" w:eastAsia="Times New Roman" w:hAnsi="Times New Roman" w:cs="Times New Roman"/>
          <w:sz w:val="24"/>
          <w:szCs w:val="24"/>
        </w:rPr>
        <w:t>and their impact on public o</w:t>
      </w:r>
      <w:r w:rsidRPr="00A346E7">
        <w:rPr>
          <w:rFonts w:ascii="Times New Roman" w:eastAsia="Times New Roman" w:hAnsi="Times New Roman" w:cs="Times New Roman"/>
          <w:sz w:val="24"/>
          <w:szCs w:val="24"/>
        </w:rPr>
        <w:t xml:space="preserve">pinion of higher education. </w:t>
      </w:r>
    </w:p>
    <w:p w:rsidR="00641F13" w:rsidRDefault="00641F13" w:rsidP="008B53A8">
      <w:pPr>
        <w:spacing w:after="0" w:line="240" w:lineRule="auto"/>
        <w:rPr>
          <w:rFonts w:ascii="Times New Roman" w:hAnsi="Times New Roman" w:cs="Times New Roman"/>
          <w:b/>
          <w:sz w:val="24"/>
          <w:szCs w:val="24"/>
        </w:rPr>
      </w:pPr>
    </w:p>
    <w:p w:rsidR="00434FD0" w:rsidRDefault="00434FD0" w:rsidP="00434FD0">
      <w:pPr>
        <w:spacing w:after="0" w:line="240" w:lineRule="auto"/>
        <w:rPr>
          <w:rFonts w:ascii="Times New Roman" w:eastAsia="Times New Roman" w:hAnsi="Times New Roman" w:cs="Times New Roman"/>
          <w:sz w:val="24"/>
          <w:szCs w:val="24"/>
        </w:rPr>
      </w:pPr>
      <w:r w:rsidRPr="00F50CD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Visitor</w:t>
      </w:r>
      <w:r w:rsidRPr="00F50CD6">
        <w:rPr>
          <w:rFonts w:ascii="Times New Roman" w:eastAsia="Times New Roman" w:hAnsi="Times New Roman" w:cs="Times New Roman"/>
          <w:sz w:val="24"/>
          <w:szCs w:val="24"/>
        </w:rPr>
        <w:t xml:space="preserve"> thanked Mr. Davenport and said that for the board to assess cost drivers and unfunded mandates, it would be helpful to offer a comparable level of detail about tuition at the February meeting as it was last year. </w:t>
      </w:r>
      <w:r w:rsidRPr="0034395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Visitor</w:t>
      </w:r>
      <w:r w:rsidRPr="00343959">
        <w:rPr>
          <w:rFonts w:ascii="Times New Roman" w:eastAsia="Times New Roman" w:hAnsi="Times New Roman" w:cs="Times New Roman"/>
          <w:sz w:val="24"/>
          <w:szCs w:val="24"/>
        </w:rPr>
        <w:t xml:space="preserve"> wanted background information on how much tuition </w:t>
      </w:r>
    </w:p>
    <w:p w:rsidR="008B53A8" w:rsidRDefault="008B53A8" w:rsidP="00434FD0">
      <w:pPr>
        <w:spacing w:after="0"/>
        <w:rPr>
          <w:rFonts w:ascii="Times New Roman" w:hAnsi="Times New Roman" w:cs="Times New Roman"/>
          <w:b/>
          <w:sz w:val="24"/>
          <w:szCs w:val="24"/>
        </w:rPr>
      </w:pPr>
    </w:p>
    <w:p w:rsidR="008B53A8" w:rsidRDefault="008B53A8" w:rsidP="00434FD0">
      <w:pPr>
        <w:spacing w:after="0"/>
        <w:rPr>
          <w:rFonts w:ascii="Times New Roman" w:hAnsi="Times New Roman" w:cs="Times New Roman"/>
          <w:b/>
          <w:sz w:val="24"/>
          <w:szCs w:val="24"/>
        </w:rPr>
      </w:pPr>
    </w:p>
    <w:p w:rsidR="00434FD0" w:rsidRPr="00510549" w:rsidRDefault="00434FD0" w:rsidP="00434FD0">
      <w:pPr>
        <w:spacing w:after="0"/>
        <w:rPr>
          <w:rFonts w:ascii="Times New Roman" w:hAnsi="Times New Roman" w:cs="Times New Roman"/>
          <w:b/>
          <w:sz w:val="24"/>
          <w:szCs w:val="24"/>
        </w:rPr>
      </w:pPr>
      <w:r w:rsidRPr="00510549">
        <w:rPr>
          <w:rFonts w:ascii="Times New Roman" w:hAnsi="Times New Roman" w:cs="Times New Roman"/>
          <w:b/>
          <w:sz w:val="24"/>
          <w:szCs w:val="24"/>
        </w:rPr>
        <w:lastRenderedPageBreak/>
        <w:t>FACILITIES &amp; FINANCE COMMITTEE MEETING MINUTES</w:t>
      </w:r>
    </w:p>
    <w:p w:rsidR="00434FD0" w:rsidRPr="00510549" w:rsidRDefault="00434FD0" w:rsidP="00434FD0">
      <w:pPr>
        <w:spacing w:after="0"/>
        <w:rPr>
          <w:rFonts w:ascii="Times New Roman" w:hAnsi="Times New Roman" w:cs="Times New Roman"/>
          <w:b/>
          <w:sz w:val="24"/>
          <w:szCs w:val="24"/>
        </w:rPr>
      </w:pPr>
      <w:r w:rsidRPr="00510549">
        <w:rPr>
          <w:rFonts w:ascii="Times New Roman" w:hAnsi="Times New Roman" w:cs="Times New Roman"/>
          <w:b/>
          <w:sz w:val="24"/>
          <w:szCs w:val="24"/>
        </w:rPr>
        <w:t>THURSDAY, NOVEMBER 14, 2024</w:t>
      </w:r>
    </w:p>
    <w:p w:rsidR="00434FD0" w:rsidRDefault="00434FD0" w:rsidP="00434FD0">
      <w:pPr>
        <w:spacing w:after="0"/>
        <w:rPr>
          <w:rFonts w:ascii="Times New Roman" w:hAnsi="Times New Roman" w:cs="Times New Roman"/>
          <w:b/>
          <w:sz w:val="24"/>
          <w:szCs w:val="24"/>
        </w:rPr>
      </w:pPr>
      <w:r w:rsidRPr="00510549">
        <w:rPr>
          <w:rFonts w:ascii="Times New Roman" w:hAnsi="Times New Roman" w:cs="Times New Roman"/>
          <w:b/>
          <w:sz w:val="24"/>
          <w:szCs w:val="24"/>
        </w:rPr>
        <w:t xml:space="preserve">PAGE </w:t>
      </w:r>
      <w:r>
        <w:rPr>
          <w:rFonts w:ascii="Times New Roman" w:hAnsi="Times New Roman" w:cs="Times New Roman"/>
          <w:b/>
          <w:sz w:val="24"/>
          <w:szCs w:val="24"/>
        </w:rPr>
        <w:t>4</w:t>
      </w:r>
    </w:p>
    <w:p w:rsidR="00434FD0" w:rsidRDefault="00434FD0" w:rsidP="00434FD0">
      <w:pPr>
        <w:spacing w:after="0" w:line="240" w:lineRule="auto"/>
        <w:rPr>
          <w:rFonts w:ascii="Times New Roman" w:eastAsia="Times New Roman" w:hAnsi="Times New Roman" w:cs="Times New Roman"/>
          <w:sz w:val="24"/>
          <w:szCs w:val="24"/>
        </w:rPr>
      </w:pPr>
    </w:p>
    <w:p w:rsidR="00434FD0" w:rsidRDefault="00434FD0" w:rsidP="00434FD0">
      <w:pPr>
        <w:spacing w:after="0" w:line="240" w:lineRule="auto"/>
        <w:rPr>
          <w:rFonts w:ascii="Times New Roman" w:eastAsia="Times New Roman" w:hAnsi="Times New Roman" w:cs="Times New Roman"/>
          <w:sz w:val="24"/>
          <w:szCs w:val="24"/>
        </w:rPr>
      </w:pPr>
      <w:r w:rsidRPr="00343959">
        <w:rPr>
          <w:rFonts w:ascii="Times New Roman" w:eastAsia="Times New Roman" w:hAnsi="Times New Roman" w:cs="Times New Roman"/>
          <w:sz w:val="24"/>
          <w:szCs w:val="24"/>
        </w:rPr>
        <w:t xml:space="preserve">increases hurt the university's ability to accept applications. There is a detrimental impact on the applications that are received, according to Dr. Abdullah. </w:t>
      </w:r>
    </w:p>
    <w:p w:rsidR="005552B8" w:rsidRDefault="005552B8" w:rsidP="00434FD0">
      <w:pPr>
        <w:spacing w:after="0" w:line="240" w:lineRule="auto"/>
        <w:rPr>
          <w:rFonts w:ascii="Times New Roman" w:eastAsia="Times New Roman" w:hAnsi="Times New Roman" w:cs="Times New Roman"/>
          <w:sz w:val="24"/>
          <w:szCs w:val="24"/>
        </w:rPr>
      </w:pPr>
    </w:p>
    <w:p w:rsidR="005552B8" w:rsidRPr="005552B8" w:rsidRDefault="005552B8" w:rsidP="00434FD0">
      <w:pPr>
        <w:spacing w:after="0" w:line="240" w:lineRule="auto"/>
        <w:rPr>
          <w:rFonts w:ascii="Times New Roman" w:eastAsia="Times New Roman" w:hAnsi="Times New Roman" w:cs="Times New Roman"/>
          <w:b/>
          <w:sz w:val="24"/>
          <w:szCs w:val="24"/>
        </w:rPr>
      </w:pPr>
      <w:r w:rsidRPr="005552B8">
        <w:rPr>
          <w:rFonts w:ascii="Times New Roman" w:eastAsia="Times New Roman" w:hAnsi="Times New Roman" w:cs="Times New Roman"/>
          <w:b/>
          <w:sz w:val="24"/>
          <w:szCs w:val="24"/>
        </w:rPr>
        <w:t>CLOSED SESSION</w:t>
      </w:r>
    </w:p>
    <w:p w:rsidR="00362901" w:rsidRPr="00362901" w:rsidRDefault="00362901" w:rsidP="00362901">
      <w:pPr>
        <w:pStyle w:val="Default"/>
        <w:rPr>
          <w:rFonts w:ascii="Times New Roman" w:hAnsi="Times New Roman"/>
        </w:rPr>
      </w:pPr>
      <w:r w:rsidRPr="00362901">
        <w:rPr>
          <w:rFonts w:ascii="Times New Roman" w:hAnsi="Times New Roman"/>
        </w:rPr>
        <w:t>Chair Meeks asked for a motion to enter closed session for the discussion or consideration of information pursuant to 2.2-3711 (A) (3), relating to the acquisition of real property for a public purpose where discussion in an open meeting would affect the bargaining position or negotiating strategy of the public body.  This is pertaining to the leasing and/or purchase of private properties adjacent to the University’s campus.</w:t>
      </w:r>
      <w:r>
        <w:rPr>
          <w:rFonts w:ascii="Times New Roman" w:hAnsi="Times New Roman"/>
        </w:rPr>
        <w:t xml:space="preserve">  The motion was made</w:t>
      </w:r>
      <w:r w:rsidR="007E7BF2">
        <w:rPr>
          <w:rFonts w:ascii="Times New Roman" w:hAnsi="Times New Roman"/>
        </w:rPr>
        <w:t>,</w:t>
      </w:r>
      <w:r>
        <w:rPr>
          <w:rFonts w:ascii="Times New Roman" w:hAnsi="Times New Roman"/>
        </w:rPr>
        <w:t xml:space="preserve"> properly seconded and approved </w:t>
      </w:r>
      <w:r w:rsidR="007714EC">
        <w:rPr>
          <w:rFonts w:ascii="Times New Roman" w:hAnsi="Times New Roman"/>
        </w:rPr>
        <w:t xml:space="preserve">by voice vote </w:t>
      </w:r>
      <w:r>
        <w:rPr>
          <w:rFonts w:ascii="Times New Roman" w:hAnsi="Times New Roman"/>
        </w:rPr>
        <w:t xml:space="preserve">for the </w:t>
      </w:r>
      <w:r w:rsidR="007E7BF2">
        <w:rPr>
          <w:rFonts w:ascii="Times New Roman" w:hAnsi="Times New Roman"/>
        </w:rPr>
        <w:t>C</w:t>
      </w:r>
      <w:r>
        <w:rPr>
          <w:rFonts w:ascii="Times New Roman" w:hAnsi="Times New Roman"/>
        </w:rPr>
        <w:t>ommittee to enter closed session.</w:t>
      </w:r>
    </w:p>
    <w:p w:rsidR="00362901" w:rsidRPr="00362901" w:rsidRDefault="00362901" w:rsidP="00362901">
      <w:pPr>
        <w:pStyle w:val="Default"/>
        <w:rPr>
          <w:rFonts w:ascii="Times New Roman" w:hAnsi="Times New Roman"/>
          <w:b/>
          <w:bCs/>
          <w:sz w:val="23"/>
          <w:szCs w:val="23"/>
        </w:rPr>
      </w:pPr>
    </w:p>
    <w:p w:rsidR="007714EC" w:rsidRDefault="00362901" w:rsidP="0050259C">
      <w:pPr>
        <w:spacing w:after="0"/>
        <w:jc w:val="both"/>
        <w:rPr>
          <w:rFonts w:ascii="Times New Roman" w:hAnsi="Times New Roman" w:cs="Times New Roman"/>
          <w:bCs/>
          <w:sz w:val="24"/>
          <w:szCs w:val="24"/>
        </w:rPr>
      </w:pPr>
      <w:bookmarkStart w:id="1" w:name="_GoBack"/>
      <w:r w:rsidRPr="00362901">
        <w:rPr>
          <w:rFonts w:ascii="Times New Roman" w:hAnsi="Times New Roman" w:cs="Times New Roman"/>
          <w:bCs/>
          <w:sz w:val="24"/>
          <w:szCs w:val="24"/>
        </w:rPr>
        <w:t xml:space="preserve">Upon returning to open session, the Committee certified that during its closed meeting, the committee discussed only public business </w:t>
      </w:r>
      <w:r w:rsidR="007714EC" w:rsidRPr="007E7BF2">
        <w:rPr>
          <w:rFonts w:ascii="Times New Roman" w:hAnsi="Times New Roman" w:cs="Times New Roman"/>
          <w:bCs/>
          <w:sz w:val="24"/>
          <w:szCs w:val="24"/>
        </w:rPr>
        <w:t>matters lawfully</w:t>
      </w:r>
      <w:r w:rsidRPr="007E7BF2">
        <w:rPr>
          <w:rFonts w:ascii="Times New Roman" w:hAnsi="Times New Roman" w:cs="Times New Roman"/>
          <w:bCs/>
          <w:sz w:val="24"/>
          <w:szCs w:val="24"/>
        </w:rPr>
        <w:t xml:space="preserve"> exempted</w:t>
      </w:r>
      <w:r w:rsidRPr="00362901">
        <w:rPr>
          <w:rFonts w:ascii="Times New Roman" w:hAnsi="Times New Roman" w:cs="Times New Roman"/>
          <w:bCs/>
          <w:sz w:val="24"/>
          <w:szCs w:val="24"/>
        </w:rPr>
        <w:t xml:space="preserve"> from open meeting requirements under the Virginia Freedom of Information Act, and only those public business </w:t>
      </w:r>
    </w:p>
    <w:p w:rsidR="007E7BF2" w:rsidRPr="00362901" w:rsidRDefault="007E7BF2" w:rsidP="0050259C">
      <w:pPr>
        <w:pStyle w:val="Default"/>
        <w:jc w:val="both"/>
        <w:rPr>
          <w:rFonts w:ascii="Times New Roman" w:hAnsi="Times New Roman" w:cs="Times New Roman"/>
          <w:color w:val="auto"/>
        </w:rPr>
      </w:pPr>
      <w:r w:rsidRPr="00362901">
        <w:rPr>
          <w:rFonts w:ascii="Times New Roman" w:hAnsi="Times New Roman" w:cs="Times New Roman"/>
          <w:bCs/>
          <w:color w:val="auto"/>
        </w:rPr>
        <w:t xml:space="preserve">matters identified in the motion convening the board in closed session.  </w:t>
      </w:r>
      <w:r>
        <w:rPr>
          <w:rFonts w:ascii="Times New Roman" w:hAnsi="Times New Roman" w:cs="Times New Roman"/>
          <w:bCs/>
          <w:color w:val="auto"/>
        </w:rPr>
        <w:t xml:space="preserve">The motion </w:t>
      </w:r>
      <w:r w:rsidR="005552B8">
        <w:rPr>
          <w:rFonts w:ascii="Times New Roman" w:hAnsi="Times New Roman" w:cs="Times New Roman"/>
          <w:bCs/>
          <w:color w:val="auto"/>
        </w:rPr>
        <w:t>was made</w:t>
      </w:r>
      <w:r>
        <w:rPr>
          <w:rFonts w:ascii="Times New Roman" w:hAnsi="Times New Roman" w:cs="Times New Roman"/>
          <w:bCs/>
          <w:color w:val="auto"/>
        </w:rPr>
        <w:t>, properly seconded, and approved by roll call vote.</w:t>
      </w:r>
    </w:p>
    <w:bookmarkEnd w:id="1"/>
    <w:p w:rsidR="007E7BF2" w:rsidRDefault="007E7BF2" w:rsidP="007E7BF2">
      <w:pPr>
        <w:spacing w:after="0" w:line="240" w:lineRule="auto"/>
        <w:jc w:val="both"/>
        <w:rPr>
          <w:rFonts w:ascii="Times New Roman" w:eastAsia="Times New Roman" w:hAnsi="Times New Roman" w:cs="Times New Roman"/>
          <w:sz w:val="24"/>
          <w:szCs w:val="24"/>
        </w:rPr>
      </w:pPr>
    </w:p>
    <w:p w:rsidR="00362901" w:rsidRDefault="00362901" w:rsidP="00362901">
      <w:pPr>
        <w:spacing w:after="0"/>
        <w:rPr>
          <w:rFonts w:ascii="Times New Roman" w:hAnsi="Times New Roman" w:cs="Times New Roman"/>
          <w:b/>
          <w:sz w:val="24"/>
          <w:szCs w:val="24"/>
        </w:rPr>
      </w:pPr>
      <w:r w:rsidRPr="00343959">
        <w:rPr>
          <w:rFonts w:ascii="Times New Roman" w:hAnsi="Times New Roman" w:cs="Times New Roman"/>
          <w:b/>
          <w:sz w:val="24"/>
          <w:szCs w:val="24"/>
        </w:rPr>
        <w:t>OTHER BUSINESS:</w:t>
      </w:r>
    </w:p>
    <w:p w:rsidR="00362901" w:rsidRPr="00343959" w:rsidRDefault="00362901" w:rsidP="00362901">
      <w:pPr>
        <w:spacing w:after="0"/>
        <w:rPr>
          <w:rFonts w:ascii="Times New Roman" w:hAnsi="Times New Roman" w:cs="Times New Roman"/>
          <w:sz w:val="24"/>
          <w:szCs w:val="24"/>
        </w:rPr>
      </w:pPr>
      <w:r>
        <w:rPr>
          <w:rFonts w:ascii="Times New Roman" w:hAnsi="Times New Roman" w:cs="Times New Roman"/>
          <w:sz w:val="24"/>
          <w:szCs w:val="24"/>
        </w:rPr>
        <w:t xml:space="preserve">Ms. Meeks announced the Committee had selected Mr. Thomas Cosgrove as the Vice Chair. </w:t>
      </w:r>
    </w:p>
    <w:p w:rsidR="00343959" w:rsidRDefault="00343959" w:rsidP="00343959">
      <w:pPr>
        <w:spacing w:after="0"/>
        <w:rPr>
          <w:rFonts w:ascii="Times New Roman" w:hAnsi="Times New Roman" w:cs="Times New Roman"/>
          <w:b/>
          <w:sz w:val="24"/>
          <w:szCs w:val="24"/>
        </w:rPr>
      </w:pPr>
    </w:p>
    <w:p w:rsidR="00343959" w:rsidRDefault="00343959" w:rsidP="00343959">
      <w:pPr>
        <w:spacing w:after="0"/>
        <w:rPr>
          <w:rFonts w:ascii="Times New Roman" w:hAnsi="Times New Roman" w:cs="Times New Roman"/>
          <w:b/>
          <w:sz w:val="24"/>
          <w:szCs w:val="24"/>
        </w:rPr>
      </w:pPr>
      <w:r>
        <w:rPr>
          <w:rFonts w:ascii="Times New Roman" w:hAnsi="Times New Roman" w:cs="Times New Roman"/>
          <w:b/>
          <w:sz w:val="24"/>
          <w:szCs w:val="24"/>
        </w:rPr>
        <w:t>ADJOURNMENT:</w:t>
      </w:r>
    </w:p>
    <w:p w:rsidR="00343959" w:rsidRDefault="00343959" w:rsidP="00343959">
      <w:pPr>
        <w:spacing w:after="0"/>
        <w:jc w:val="both"/>
        <w:rPr>
          <w:rFonts w:ascii="Times New Roman" w:hAnsi="Times New Roman" w:cs="Times New Roman"/>
          <w:sz w:val="24"/>
          <w:szCs w:val="24"/>
        </w:rPr>
      </w:pPr>
      <w:r>
        <w:rPr>
          <w:rFonts w:ascii="Times New Roman" w:hAnsi="Times New Roman" w:cs="Times New Roman"/>
          <w:sz w:val="24"/>
          <w:szCs w:val="24"/>
        </w:rPr>
        <w:t>With no further business, Chair Meeks called for a motion to adjourn the meeting. The motion was received and properly seconded, and the Committee voted by voice vote. The Chair adjourned the meeting at approximately 1:15 p.m.</w:t>
      </w:r>
    </w:p>
    <w:p w:rsidR="00343959" w:rsidRDefault="00343959" w:rsidP="00343959">
      <w:pPr>
        <w:spacing w:after="0"/>
        <w:rPr>
          <w:rFonts w:ascii="Times New Roman" w:hAnsi="Times New Roman" w:cs="Times New Roman"/>
          <w:sz w:val="24"/>
          <w:szCs w:val="24"/>
        </w:rPr>
      </w:pPr>
    </w:p>
    <w:p w:rsidR="00343959" w:rsidRPr="0020432D" w:rsidRDefault="00343959" w:rsidP="00343959">
      <w:pPr>
        <w:spacing w:after="0"/>
        <w:rPr>
          <w:rFonts w:ascii="Times New Roman" w:hAnsi="Times New Roman" w:cs="Times New Roman"/>
          <w:b/>
          <w:sz w:val="24"/>
          <w:szCs w:val="24"/>
        </w:rPr>
      </w:pPr>
    </w:p>
    <w:p w:rsidR="00343959" w:rsidRDefault="00343959" w:rsidP="00B12E1E">
      <w:pPr>
        <w:rPr>
          <w:rFonts w:ascii="Times New Roman" w:hAnsi="Times New Roman" w:cs="Times New Roman"/>
          <w:b/>
          <w:sz w:val="24"/>
          <w:szCs w:val="24"/>
        </w:rPr>
      </w:pPr>
      <w:r w:rsidRPr="00343959">
        <w:rPr>
          <w:rFonts w:ascii="Times New Roman" w:hAnsi="Times New Roman" w:cs="Times New Roman"/>
          <w:b/>
          <w:sz w:val="24"/>
          <w:szCs w:val="24"/>
        </w:rPr>
        <w:t>APPROVED:</w:t>
      </w:r>
    </w:p>
    <w:p w:rsidR="00547370" w:rsidRDefault="00547370" w:rsidP="00B12E1E">
      <w:pPr>
        <w:rPr>
          <w:rFonts w:ascii="Times New Roman" w:hAnsi="Times New Roman" w:cs="Times New Roman"/>
          <w:b/>
          <w:sz w:val="24"/>
          <w:szCs w:val="24"/>
        </w:rPr>
      </w:pPr>
    </w:p>
    <w:p w:rsidR="00343959" w:rsidRDefault="00343959" w:rsidP="00343959">
      <w:pPr>
        <w:tabs>
          <w:tab w:val="center" w:pos="4680"/>
        </w:tabs>
        <w:rPr>
          <w:rFonts w:ascii="Times New Roman" w:hAnsi="Times New Roman" w:cs="Times New Roman"/>
          <w:sz w:val="24"/>
          <w:szCs w:val="24"/>
        </w:rPr>
      </w:pPr>
      <w:r>
        <w:rPr>
          <w:rFonts w:ascii="Times New Roman" w:hAnsi="Times New Roman" w:cs="Times New Roman"/>
          <w:sz w:val="24"/>
          <w:szCs w:val="24"/>
        </w:rPr>
        <w:t>______________________</w:t>
      </w:r>
      <w:r>
        <w:rPr>
          <w:rFonts w:ascii="Times New Roman" w:hAnsi="Times New Roman" w:cs="Times New Roman"/>
          <w:sz w:val="24"/>
          <w:szCs w:val="24"/>
        </w:rPr>
        <w:tab/>
        <w:t>_________________</w:t>
      </w:r>
    </w:p>
    <w:p w:rsidR="0065474A" w:rsidRPr="00343959" w:rsidRDefault="00343959" w:rsidP="00343959">
      <w:pPr>
        <w:ind w:firstLine="720"/>
        <w:rPr>
          <w:rFonts w:ascii="Times New Roman" w:hAnsi="Times New Roman" w:cs="Times New Roman"/>
          <w:b/>
          <w:sz w:val="24"/>
          <w:szCs w:val="24"/>
        </w:rPr>
      </w:pPr>
      <w:r w:rsidRPr="00343959">
        <w:rPr>
          <w:rFonts w:ascii="Times New Roman" w:hAnsi="Times New Roman" w:cs="Times New Roman"/>
          <w:b/>
          <w:sz w:val="24"/>
          <w:szCs w:val="24"/>
        </w:rPr>
        <w:t>Chair</w:t>
      </w:r>
      <w:r w:rsidRPr="00343959">
        <w:rPr>
          <w:rFonts w:ascii="Times New Roman" w:hAnsi="Times New Roman" w:cs="Times New Roman"/>
          <w:b/>
          <w:sz w:val="24"/>
          <w:szCs w:val="24"/>
        </w:rPr>
        <w:tab/>
      </w:r>
      <w:r w:rsidRPr="00343959">
        <w:rPr>
          <w:rFonts w:ascii="Times New Roman" w:hAnsi="Times New Roman" w:cs="Times New Roman"/>
          <w:b/>
          <w:sz w:val="24"/>
          <w:szCs w:val="24"/>
        </w:rPr>
        <w:tab/>
      </w:r>
      <w:r w:rsidRPr="00343959">
        <w:rPr>
          <w:rFonts w:ascii="Times New Roman" w:hAnsi="Times New Roman" w:cs="Times New Roman"/>
          <w:b/>
          <w:sz w:val="24"/>
          <w:szCs w:val="24"/>
        </w:rPr>
        <w:tab/>
      </w:r>
      <w:r w:rsidRPr="00343959">
        <w:rPr>
          <w:rFonts w:ascii="Times New Roman" w:hAnsi="Times New Roman" w:cs="Times New Roman"/>
          <w:b/>
          <w:sz w:val="24"/>
          <w:szCs w:val="24"/>
        </w:rPr>
        <w:tab/>
      </w:r>
      <w:r w:rsidRPr="00343959">
        <w:rPr>
          <w:rFonts w:ascii="Times New Roman" w:hAnsi="Times New Roman" w:cs="Times New Roman"/>
          <w:b/>
          <w:sz w:val="24"/>
          <w:szCs w:val="24"/>
        </w:rPr>
        <w:tab/>
        <w:t>Date</w:t>
      </w:r>
    </w:p>
    <w:sectPr w:rsidR="0065474A" w:rsidRPr="00343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4444"/>
    <w:multiLevelType w:val="hybridMultilevel"/>
    <w:tmpl w:val="68B8E3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BD1EDF"/>
    <w:multiLevelType w:val="hybridMultilevel"/>
    <w:tmpl w:val="DA347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3496D"/>
    <w:multiLevelType w:val="hybridMultilevel"/>
    <w:tmpl w:val="5972F5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1C1FE2"/>
    <w:multiLevelType w:val="hybridMultilevel"/>
    <w:tmpl w:val="A320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5C"/>
    <w:rsid w:val="00050118"/>
    <w:rsid w:val="00175ED3"/>
    <w:rsid w:val="001D5F9C"/>
    <w:rsid w:val="0020432D"/>
    <w:rsid w:val="002C0137"/>
    <w:rsid w:val="002D2E88"/>
    <w:rsid w:val="00310C7A"/>
    <w:rsid w:val="00343959"/>
    <w:rsid w:val="00362901"/>
    <w:rsid w:val="003C5A18"/>
    <w:rsid w:val="00434FD0"/>
    <w:rsid w:val="004A69EA"/>
    <w:rsid w:val="0050259C"/>
    <w:rsid w:val="00510549"/>
    <w:rsid w:val="00547370"/>
    <w:rsid w:val="005552B8"/>
    <w:rsid w:val="00641F13"/>
    <w:rsid w:val="0065474A"/>
    <w:rsid w:val="00657442"/>
    <w:rsid w:val="006E3B23"/>
    <w:rsid w:val="006E7F59"/>
    <w:rsid w:val="007714EC"/>
    <w:rsid w:val="007E7BF2"/>
    <w:rsid w:val="008B53A8"/>
    <w:rsid w:val="009A5497"/>
    <w:rsid w:val="00A346E7"/>
    <w:rsid w:val="00A404BA"/>
    <w:rsid w:val="00AC5BF2"/>
    <w:rsid w:val="00B12E1E"/>
    <w:rsid w:val="00CB5C36"/>
    <w:rsid w:val="00D16E36"/>
    <w:rsid w:val="00E17559"/>
    <w:rsid w:val="00E41DAC"/>
    <w:rsid w:val="00F50CD6"/>
    <w:rsid w:val="00F77716"/>
    <w:rsid w:val="00F82B45"/>
    <w:rsid w:val="00FF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9A7708-2981-41B2-9103-97ACAB53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785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785C"/>
    <w:rPr>
      <w:rFonts w:ascii="Times New Roman" w:eastAsia="Times New Roman" w:hAnsi="Times New Roman" w:cs="Times New Roman"/>
      <w:sz w:val="24"/>
      <w:szCs w:val="24"/>
    </w:rPr>
  </w:style>
  <w:style w:type="paragraph" w:customStyle="1" w:styleId="Default">
    <w:name w:val="Default"/>
    <w:rsid w:val="00362901"/>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8242">
      <w:bodyDiv w:val="1"/>
      <w:marLeft w:val="0"/>
      <w:marRight w:val="0"/>
      <w:marTop w:val="0"/>
      <w:marBottom w:val="0"/>
      <w:divBdr>
        <w:top w:val="none" w:sz="0" w:space="0" w:color="auto"/>
        <w:left w:val="none" w:sz="0" w:space="0" w:color="auto"/>
        <w:bottom w:val="none" w:sz="0" w:space="0" w:color="auto"/>
        <w:right w:val="none" w:sz="0" w:space="0" w:color="auto"/>
      </w:divBdr>
    </w:div>
    <w:div w:id="280381116">
      <w:bodyDiv w:val="1"/>
      <w:marLeft w:val="0"/>
      <w:marRight w:val="0"/>
      <w:marTop w:val="0"/>
      <w:marBottom w:val="0"/>
      <w:divBdr>
        <w:top w:val="none" w:sz="0" w:space="0" w:color="auto"/>
        <w:left w:val="none" w:sz="0" w:space="0" w:color="auto"/>
        <w:bottom w:val="none" w:sz="0" w:space="0" w:color="auto"/>
        <w:right w:val="none" w:sz="0" w:space="0" w:color="auto"/>
      </w:divBdr>
    </w:div>
    <w:div w:id="473372390">
      <w:bodyDiv w:val="1"/>
      <w:marLeft w:val="0"/>
      <w:marRight w:val="0"/>
      <w:marTop w:val="0"/>
      <w:marBottom w:val="0"/>
      <w:divBdr>
        <w:top w:val="none" w:sz="0" w:space="0" w:color="auto"/>
        <w:left w:val="none" w:sz="0" w:space="0" w:color="auto"/>
        <w:bottom w:val="none" w:sz="0" w:space="0" w:color="auto"/>
        <w:right w:val="none" w:sz="0" w:space="0" w:color="auto"/>
      </w:divBdr>
    </w:div>
    <w:div w:id="515073817">
      <w:bodyDiv w:val="1"/>
      <w:marLeft w:val="0"/>
      <w:marRight w:val="0"/>
      <w:marTop w:val="0"/>
      <w:marBottom w:val="0"/>
      <w:divBdr>
        <w:top w:val="none" w:sz="0" w:space="0" w:color="auto"/>
        <w:left w:val="none" w:sz="0" w:space="0" w:color="auto"/>
        <w:bottom w:val="none" w:sz="0" w:space="0" w:color="auto"/>
        <w:right w:val="none" w:sz="0" w:space="0" w:color="auto"/>
      </w:divBdr>
    </w:div>
    <w:div w:id="584076929">
      <w:bodyDiv w:val="1"/>
      <w:marLeft w:val="0"/>
      <w:marRight w:val="0"/>
      <w:marTop w:val="0"/>
      <w:marBottom w:val="0"/>
      <w:divBdr>
        <w:top w:val="none" w:sz="0" w:space="0" w:color="auto"/>
        <w:left w:val="none" w:sz="0" w:space="0" w:color="auto"/>
        <w:bottom w:val="none" w:sz="0" w:space="0" w:color="auto"/>
        <w:right w:val="none" w:sz="0" w:space="0" w:color="auto"/>
      </w:divBdr>
    </w:div>
    <w:div w:id="608201890">
      <w:bodyDiv w:val="1"/>
      <w:marLeft w:val="0"/>
      <w:marRight w:val="0"/>
      <w:marTop w:val="0"/>
      <w:marBottom w:val="0"/>
      <w:divBdr>
        <w:top w:val="none" w:sz="0" w:space="0" w:color="auto"/>
        <w:left w:val="none" w:sz="0" w:space="0" w:color="auto"/>
        <w:bottom w:val="none" w:sz="0" w:space="0" w:color="auto"/>
        <w:right w:val="none" w:sz="0" w:space="0" w:color="auto"/>
      </w:divBdr>
    </w:div>
    <w:div w:id="629091008">
      <w:bodyDiv w:val="1"/>
      <w:marLeft w:val="0"/>
      <w:marRight w:val="0"/>
      <w:marTop w:val="0"/>
      <w:marBottom w:val="0"/>
      <w:divBdr>
        <w:top w:val="none" w:sz="0" w:space="0" w:color="auto"/>
        <w:left w:val="none" w:sz="0" w:space="0" w:color="auto"/>
        <w:bottom w:val="none" w:sz="0" w:space="0" w:color="auto"/>
        <w:right w:val="none" w:sz="0" w:space="0" w:color="auto"/>
      </w:divBdr>
    </w:div>
    <w:div w:id="656688587">
      <w:bodyDiv w:val="1"/>
      <w:marLeft w:val="0"/>
      <w:marRight w:val="0"/>
      <w:marTop w:val="0"/>
      <w:marBottom w:val="0"/>
      <w:divBdr>
        <w:top w:val="none" w:sz="0" w:space="0" w:color="auto"/>
        <w:left w:val="none" w:sz="0" w:space="0" w:color="auto"/>
        <w:bottom w:val="none" w:sz="0" w:space="0" w:color="auto"/>
        <w:right w:val="none" w:sz="0" w:space="0" w:color="auto"/>
      </w:divBdr>
    </w:div>
    <w:div w:id="700743649">
      <w:bodyDiv w:val="1"/>
      <w:marLeft w:val="0"/>
      <w:marRight w:val="0"/>
      <w:marTop w:val="0"/>
      <w:marBottom w:val="0"/>
      <w:divBdr>
        <w:top w:val="none" w:sz="0" w:space="0" w:color="auto"/>
        <w:left w:val="none" w:sz="0" w:space="0" w:color="auto"/>
        <w:bottom w:val="none" w:sz="0" w:space="0" w:color="auto"/>
        <w:right w:val="none" w:sz="0" w:space="0" w:color="auto"/>
      </w:divBdr>
    </w:div>
    <w:div w:id="702289931">
      <w:bodyDiv w:val="1"/>
      <w:marLeft w:val="0"/>
      <w:marRight w:val="0"/>
      <w:marTop w:val="0"/>
      <w:marBottom w:val="0"/>
      <w:divBdr>
        <w:top w:val="none" w:sz="0" w:space="0" w:color="auto"/>
        <w:left w:val="none" w:sz="0" w:space="0" w:color="auto"/>
        <w:bottom w:val="none" w:sz="0" w:space="0" w:color="auto"/>
        <w:right w:val="none" w:sz="0" w:space="0" w:color="auto"/>
      </w:divBdr>
    </w:div>
    <w:div w:id="733626286">
      <w:bodyDiv w:val="1"/>
      <w:marLeft w:val="0"/>
      <w:marRight w:val="0"/>
      <w:marTop w:val="0"/>
      <w:marBottom w:val="0"/>
      <w:divBdr>
        <w:top w:val="none" w:sz="0" w:space="0" w:color="auto"/>
        <w:left w:val="none" w:sz="0" w:space="0" w:color="auto"/>
        <w:bottom w:val="none" w:sz="0" w:space="0" w:color="auto"/>
        <w:right w:val="none" w:sz="0" w:space="0" w:color="auto"/>
      </w:divBdr>
    </w:div>
    <w:div w:id="748621577">
      <w:bodyDiv w:val="1"/>
      <w:marLeft w:val="0"/>
      <w:marRight w:val="0"/>
      <w:marTop w:val="0"/>
      <w:marBottom w:val="0"/>
      <w:divBdr>
        <w:top w:val="none" w:sz="0" w:space="0" w:color="auto"/>
        <w:left w:val="none" w:sz="0" w:space="0" w:color="auto"/>
        <w:bottom w:val="none" w:sz="0" w:space="0" w:color="auto"/>
        <w:right w:val="none" w:sz="0" w:space="0" w:color="auto"/>
      </w:divBdr>
    </w:div>
    <w:div w:id="847599188">
      <w:bodyDiv w:val="1"/>
      <w:marLeft w:val="0"/>
      <w:marRight w:val="0"/>
      <w:marTop w:val="0"/>
      <w:marBottom w:val="0"/>
      <w:divBdr>
        <w:top w:val="none" w:sz="0" w:space="0" w:color="auto"/>
        <w:left w:val="none" w:sz="0" w:space="0" w:color="auto"/>
        <w:bottom w:val="none" w:sz="0" w:space="0" w:color="auto"/>
        <w:right w:val="none" w:sz="0" w:space="0" w:color="auto"/>
      </w:divBdr>
    </w:div>
    <w:div w:id="884029463">
      <w:bodyDiv w:val="1"/>
      <w:marLeft w:val="0"/>
      <w:marRight w:val="0"/>
      <w:marTop w:val="0"/>
      <w:marBottom w:val="0"/>
      <w:divBdr>
        <w:top w:val="none" w:sz="0" w:space="0" w:color="auto"/>
        <w:left w:val="none" w:sz="0" w:space="0" w:color="auto"/>
        <w:bottom w:val="none" w:sz="0" w:space="0" w:color="auto"/>
        <w:right w:val="none" w:sz="0" w:space="0" w:color="auto"/>
      </w:divBdr>
    </w:div>
    <w:div w:id="931009544">
      <w:bodyDiv w:val="1"/>
      <w:marLeft w:val="0"/>
      <w:marRight w:val="0"/>
      <w:marTop w:val="0"/>
      <w:marBottom w:val="0"/>
      <w:divBdr>
        <w:top w:val="none" w:sz="0" w:space="0" w:color="auto"/>
        <w:left w:val="none" w:sz="0" w:space="0" w:color="auto"/>
        <w:bottom w:val="none" w:sz="0" w:space="0" w:color="auto"/>
        <w:right w:val="none" w:sz="0" w:space="0" w:color="auto"/>
      </w:divBdr>
    </w:div>
    <w:div w:id="971790898">
      <w:bodyDiv w:val="1"/>
      <w:marLeft w:val="0"/>
      <w:marRight w:val="0"/>
      <w:marTop w:val="0"/>
      <w:marBottom w:val="0"/>
      <w:divBdr>
        <w:top w:val="none" w:sz="0" w:space="0" w:color="auto"/>
        <w:left w:val="none" w:sz="0" w:space="0" w:color="auto"/>
        <w:bottom w:val="none" w:sz="0" w:space="0" w:color="auto"/>
        <w:right w:val="none" w:sz="0" w:space="0" w:color="auto"/>
      </w:divBdr>
    </w:div>
    <w:div w:id="1123425172">
      <w:bodyDiv w:val="1"/>
      <w:marLeft w:val="0"/>
      <w:marRight w:val="0"/>
      <w:marTop w:val="0"/>
      <w:marBottom w:val="0"/>
      <w:divBdr>
        <w:top w:val="none" w:sz="0" w:space="0" w:color="auto"/>
        <w:left w:val="none" w:sz="0" w:space="0" w:color="auto"/>
        <w:bottom w:val="none" w:sz="0" w:space="0" w:color="auto"/>
        <w:right w:val="none" w:sz="0" w:space="0" w:color="auto"/>
      </w:divBdr>
    </w:div>
    <w:div w:id="1254316099">
      <w:bodyDiv w:val="1"/>
      <w:marLeft w:val="0"/>
      <w:marRight w:val="0"/>
      <w:marTop w:val="0"/>
      <w:marBottom w:val="0"/>
      <w:divBdr>
        <w:top w:val="none" w:sz="0" w:space="0" w:color="auto"/>
        <w:left w:val="none" w:sz="0" w:space="0" w:color="auto"/>
        <w:bottom w:val="none" w:sz="0" w:space="0" w:color="auto"/>
        <w:right w:val="none" w:sz="0" w:space="0" w:color="auto"/>
      </w:divBdr>
    </w:div>
    <w:div w:id="1311790191">
      <w:bodyDiv w:val="1"/>
      <w:marLeft w:val="0"/>
      <w:marRight w:val="0"/>
      <w:marTop w:val="0"/>
      <w:marBottom w:val="0"/>
      <w:divBdr>
        <w:top w:val="none" w:sz="0" w:space="0" w:color="auto"/>
        <w:left w:val="none" w:sz="0" w:space="0" w:color="auto"/>
        <w:bottom w:val="none" w:sz="0" w:space="0" w:color="auto"/>
        <w:right w:val="none" w:sz="0" w:space="0" w:color="auto"/>
      </w:divBdr>
    </w:div>
    <w:div w:id="1353412572">
      <w:bodyDiv w:val="1"/>
      <w:marLeft w:val="0"/>
      <w:marRight w:val="0"/>
      <w:marTop w:val="0"/>
      <w:marBottom w:val="0"/>
      <w:divBdr>
        <w:top w:val="none" w:sz="0" w:space="0" w:color="auto"/>
        <w:left w:val="none" w:sz="0" w:space="0" w:color="auto"/>
        <w:bottom w:val="none" w:sz="0" w:space="0" w:color="auto"/>
        <w:right w:val="none" w:sz="0" w:space="0" w:color="auto"/>
      </w:divBdr>
    </w:div>
    <w:div w:id="1355959502">
      <w:bodyDiv w:val="1"/>
      <w:marLeft w:val="0"/>
      <w:marRight w:val="0"/>
      <w:marTop w:val="0"/>
      <w:marBottom w:val="0"/>
      <w:divBdr>
        <w:top w:val="none" w:sz="0" w:space="0" w:color="auto"/>
        <w:left w:val="none" w:sz="0" w:space="0" w:color="auto"/>
        <w:bottom w:val="none" w:sz="0" w:space="0" w:color="auto"/>
        <w:right w:val="none" w:sz="0" w:space="0" w:color="auto"/>
      </w:divBdr>
    </w:div>
    <w:div w:id="1439788971">
      <w:bodyDiv w:val="1"/>
      <w:marLeft w:val="0"/>
      <w:marRight w:val="0"/>
      <w:marTop w:val="0"/>
      <w:marBottom w:val="0"/>
      <w:divBdr>
        <w:top w:val="none" w:sz="0" w:space="0" w:color="auto"/>
        <w:left w:val="none" w:sz="0" w:space="0" w:color="auto"/>
        <w:bottom w:val="none" w:sz="0" w:space="0" w:color="auto"/>
        <w:right w:val="none" w:sz="0" w:space="0" w:color="auto"/>
      </w:divBdr>
    </w:div>
    <w:div w:id="1516268810">
      <w:bodyDiv w:val="1"/>
      <w:marLeft w:val="0"/>
      <w:marRight w:val="0"/>
      <w:marTop w:val="0"/>
      <w:marBottom w:val="0"/>
      <w:divBdr>
        <w:top w:val="none" w:sz="0" w:space="0" w:color="auto"/>
        <w:left w:val="none" w:sz="0" w:space="0" w:color="auto"/>
        <w:bottom w:val="none" w:sz="0" w:space="0" w:color="auto"/>
        <w:right w:val="none" w:sz="0" w:space="0" w:color="auto"/>
      </w:divBdr>
    </w:div>
    <w:div w:id="1676298373">
      <w:bodyDiv w:val="1"/>
      <w:marLeft w:val="0"/>
      <w:marRight w:val="0"/>
      <w:marTop w:val="0"/>
      <w:marBottom w:val="0"/>
      <w:divBdr>
        <w:top w:val="none" w:sz="0" w:space="0" w:color="auto"/>
        <w:left w:val="none" w:sz="0" w:space="0" w:color="auto"/>
        <w:bottom w:val="none" w:sz="0" w:space="0" w:color="auto"/>
        <w:right w:val="none" w:sz="0" w:space="0" w:color="auto"/>
      </w:divBdr>
    </w:div>
    <w:div w:id="1680230735">
      <w:bodyDiv w:val="1"/>
      <w:marLeft w:val="0"/>
      <w:marRight w:val="0"/>
      <w:marTop w:val="0"/>
      <w:marBottom w:val="0"/>
      <w:divBdr>
        <w:top w:val="none" w:sz="0" w:space="0" w:color="auto"/>
        <w:left w:val="none" w:sz="0" w:space="0" w:color="auto"/>
        <w:bottom w:val="none" w:sz="0" w:space="0" w:color="auto"/>
        <w:right w:val="none" w:sz="0" w:space="0" w:color="auto"/>
      </w:divBdr>
    </w:div>
    <w:div w:id="194788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1470</Words>
  <Characters>8086</Characters>
  <Application>Microsoft Office Word</Application>
  <DocSecurity>0</DocSecurity>
  <Lines>183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Cabrera</dc:creator>
  <cp:keywords/>
  <dc:description/>
  <cp:lastModifiedBy>Tina Cabrera</cp:lastModifiedBy>
  <cp:revision>9</cp:revision>
  <dcterms:created xsi:type="dcterms:W3CDTF">2024-11-26T16:19:00Z</dcterms:created>
  <dcterms:modified xsi:type="dcterms:W3CDTF">2024-11-26T17:06:00Z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69ff533f-d706-474c-98db-7f77a63d9a2a</vt:lpwstr>
  </property>
</Properties>
</file>